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AB" w:rsidRPr="00AF701F" w:rsidRDefault="00B206AB" w:rsidP="00B206AB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2</w:t>
      </w:r>
    </w:p>
    <w:p w:rsidR="00B206AB" w:rsidRPr="00AF701F" w:rsidRDefault="00B206AB" w:rsidP="00B206AB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06AB" w:rsidRPr="00AF701F" w:rsidRDefault="00B206AB" w:rsidP="00B206AB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B206AB" w:rsidRDefault="00B206AB" w:rsidP="00B206AB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</w:t>
      </w:r>
      <w:r w:rsidR="00D7358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2022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</w:t>
      </w:r>
    </w:p>
    <w:p w:rsidR="00B206AB" w:rsidRDefault="00B206AB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203858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B0C27" w:rsidRPr="0001017E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CE3B73">
        <w:rPr>
          <w:rFonts w:ascii="Times New Roman" w:hAnsi="Times New Roman" w:cs="Times New Roman"/>
          <w:b w:val="0"/>
          <w:sz w:val="28"/>
          <w:szCs w:val="28"/>
        </w:rPr>
        <w:t xml:space="preserve">субсидий субъектам малого и среднего предпринимательства, </w:t>
      </w:r>
      <w:r w:rsidRPr="0001017E">
        <w:rPr>
          <w:rFonts w:ascii="Times New Roman" w:hAnsi="Times New Roman" w:cs="Times New Roman"/>
          <w:b w:val="0"/>
          <w:sz w:val="28"/>
          <w:szCs w:val="28"/>
        </w:rPr>
        <w:t>являющимся резидентами ТОСЭР «Железногорск», на возмещение части затрат на уплату арендной платы за земельные участки (объекты недвижимости), расположенные на ТОСЭР «Железногорск»</w:t>
      </w:r>
    </w:p>
    <w:p w:rsidR="001B0C27" w:rsidRPr="0001017E" w:rsidRDefault="001B0C27" w:rsidP="001B0C2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B0C27" w:rsidRPr="0001017E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DF0A64" w:rsidRDefault="001B0C27" w:rsidP="00CF20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ТОСЭР «Железногорск», на возмещение части затрат на уплату арендной платы за земельные участки (объекты недвижимости), расположенные на ТОСЭР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 xml:space="preserve">), </w:t>
      </w:r>
      <w:r w:rsidR="00DF0A64" w:rsidRPr="00CF208A">
        <w:rPr>
          <w:rFonts w:ascii="Times New Roman" w:hAnsi="Times New Roman"/>
          <w:sz w:val="28"/>
          <w:szCs w:val="28"/>
        </w:rPr>
        <w:t>определяет цели, условия и порядок предоставления субсидий, требования к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  <w:proofErr w:type="gramEnd"/>
    </w:p>
    <w:p w:rsidR="00DF0A64" w:rsidRPr="0001017E" w:rsidRDefault="00DF0A64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01017E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8F3672" w:rsidRPr="00D42465" w:rsidRDefault="001B0C27" w:rsidP="008F36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2465">
        <w:rPr>
          <w:rFonts w:ascii="Times New Roman" w:hAnsi="Times New Roman"/>
          <w:sz w:val="28"/>
          <w:szCs w:val="28"/>
        </w:rPr>
        <w:t>1) </w:t>
      </w:r>
      <w:r w:rsidR="008F3672" w:rsidRPr="00D42465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 понимаются в том значении, в котором они используются в Федеральном законе от 24.07.2007 </w:t>
      </w:r>
      <w:r w:rsidR="008F3672" w:rsidRPr="00D42465">
        <w:rPr>
          <w:rFonts w:ascii="Times New Roman" w:hAnsi="Times New Roman"/>
          <w:sz w:val="28"/>
          <w:szCs w:val="28"/>
        </w:rPr>
        <w:br/>
        <w:t>№ 209-ФЗ «О развитии малого и среднего предпринимательства в Российской Федерации»;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2) заявитель – субъект малого или среднего предпринимательства, </w:t>
      </w:r>
      <w:proofErr w:type="gramStart"/>
      <w:r w:rsidRPr="00915A79">
        <w:rPr>
          <w:rFonts w:ascii="Times New Roman" w:hAnsi="Times New Roman"/>
          <w:sz w:val="28"/>
          <w:szCs w:val="28"/>
        </w:rPr>
        <w:t>обратившийся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 заявлением о предоставлении субсидии;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1B0C27" w:rsidRPr="0001017E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4) ТОСЭР «Железногорск» – территория опережающего социально-экономического развития «Железногорск», созданная постановлением Правительства Российской Федерации от 06.02.2018 № 114 в соответствии с Федеральным законом от 29.12.2014 № 473-ФЗ «О территориях опережающего социально-экономического развития в Российской Федерации»;</w:t>
      </w:r>
    </w:p>
    <w:p w:rsidR="001B0C27" w:rsidRPr="0001017E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17E">
        <w:rPr>
          <w:rFonts w:ascii="Times New Roman" w:hAnsi="Times New Roman"/>
          <w:sz w:val="28"/>
          <w:szCs w:val="28"/>
        </w:rPr>
        <w:t xml:space="preserve">5) управляющая компания ТОСЭР «Железногорск» – Акционерное общество «Атом-ТОР» (АО «Атом-ТОР»), определенная в соответствии </w:t>
      </w:r>
      <w:r w:rsidRPr="0001017E">
        <w:rPr>
          <w:rFonts w:ascii="Times New Roman" w:hAnsi="Times New Roman"/>
          <w:sz w:val="28"/>
          <w:szCs w:val="28"/>
        </w:rPr>
        <w:lastRenderedPageBreak/>
        <w:t>с постановлением Правительства Российской Федерации от 30.06.2018 № 764 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Pr="0001017E">
        <w:rPr>
          <w:rFonts w:ascii="Times New Roman" w:hAnsi="Times New Roman"/>
          <w:sz w:val="28"/>
          <w:szCs w:val="28"/>
        </w:rPr>
        <w:t>Росатом</w:t>
      </w:r>
      <w:proofErr w:type="spellEnd"/>
      <w:r w:rsidRPr="0001017E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Pr="000101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1017E">
        <w:rPr>
          <w:rFonts w:ascii="Times New Roman" w:hAnsi="Times New Roman"/>
          <w:sz w:val="28"/>
          <w:szCs w:val="28"/>
        </w:rPr>
        <w:t>Росатом</w:t>
      </w:r>
      <w:proofErr w:type="spellEnd"/>
      <w:r w:rsidRPr="0001017E">
        <w:rPr>
          <w:rFonts w:ascii="Times New Roman" w:hAnsi="Times New Roman"/>
          <w:sz w:val="28"/>
          <w:szCs w:val="28"/>
        </w:rPr>
        <w:t>»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образования».</w:t>
      </w:r>
    </w:p>
    <w:p w:rsidR="001B0C27" w:rsidRPr="0001017E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17E">
        <w:rPr>
          <w:rFonts w:ascii="Times New Roman" w:hAnsi="Times New Roman"/>
          <w:sz w:val="28"/>
          <w:szCs w:val="28"/>
        </w:rPr>
        <w:t>6) резидент ТОСЭР «Железногорск»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ТОСЭР «Железногорск» согласно законодательству Российской Федерации (за исключением государственных и муниципальных унитарных предприятий), которые заключили в соответствии с Федеральным законом от 29.12.2014 № 473-ФЗ «О территориях опережающего социально-экономического развития в Российской Федерации» с управляющей компанией ТОСЭР «Железногорск» соглашение об осуществлении деятельности на ТОСЭР «Железногорск</w:t>
      </w:r>
      <w:proofErr w:type="gramEnd"/>
      <w:r w:rsidRPr="0001017E">
        <w:rPr>
          <w:rFonts w:ascii="Times New Roman" w:hAnsi="Times New Roman"/>
          <w:sz w:val="28"/>
          <w:szCs w:val="28"/>
        </w:rPr>
        <w:t>» и включены в реестр резидентов территории опережающего социально-экономического развития.</w:t>
      </w:r>
    </w:p>
    <w:p w:rsidR="001B0C27" w:rsidRPr="0001017E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1.3.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1B0C27" w:rsidRPr="0001017E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01017E">
        <w:rPr>
          <w:rFonts w:ascii="Times New Roman" w:hAnsi="Times New Roman"/>
          <w:sz w:val="28"/>
          <w:szCs w:val="28"/>
        </w:rPr>
        <w:t>осуществляющие виды экономическо</w:t>
      </w:r>
      <w:r>
        <w:rPr>
          <w:rFonts w:ascii="Times New Roman" w:hAnsi="Times New Roman"/>
          <w:sz w:val="28"/>
          <w:szCs w:val="28"/>
        </w:rPr>
        <w:t>й деятельности, включенные в </w:t>
      </w:r>
      <w:r w:rsidRPr="0001017E">
        <w:rPr>
          <w:rFonts w:ascii="Times New Roman" w:hAnsi="Times New Roman"/>
          <w:sz w:val="28"/>
          <w:szCs w:val="28"/>
        </w:rPr>
        <w:t xml:space="preserve">классы Общероссийского </w:t>
      </w:r>
      <w:hyperlink r:id="rId8" w:history="1">
        <w:r w:rsidRPr="0001017E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01017E">
        <w:rPr>
          <w:rFonts w:ascii="Times New Roman" w:hAnsi="Times New Roman"/>
          <w:sz w:val="28"/>
          <w:szCs w:val="28"/>
        </w:rPr>
        <w:t xml:space="preserve"> видов экономической деятельности (ОК 029-2014 (КДЕС</w:t>
      </w:r>
      <w:proofErr w:type="gramStart"/>
      <w:r w:rsidRPr="0001017E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01017E">
        <w:rPr>
          <w:rFonts w:ascii="Times New Roman" w:hAnsi="Times New Roman"/>
          <w:sz w:val="28"/>
          <w:szCs w:val="28"/>
        </w:rPr>
        <w:t>ед. 2)</w:t>
      </w:r>
      <w:r>
        <w:rPr>
          <w:rFonts w:ascii="Times New Roman" w:hAnsi="Times New Roman"/>
          <w:sz w:val="28"/>
          <w:szCs w:val="28"/>
        </w:rPr>
        <w:t>)</w:t>
      </w:r>
      <w:r w:rsidRPr="0001017E">
        <w:rPr>
          <w:rFonts w:ascii="Times New Roman" w:hAnsi="Times New Roman"/>
          <w:sz w:val="28"/>
          <w:szCs w:val="28"/>
        </w:rPr>
        <w:t>, в соответствии с перечнем, определенным постановлением Правительства Российской Федерации от 06.02.2018 № 114</w:t>
      </w:r>
      <w:r>
        <w:rPr>
          <w:rFonts w:ascii="Times New Roman" w:hAnsi="Times New Roman"/>
          <w:sz w:val="28"/>
          <w:szCs w:val="28"/>
        </w:rPr>
        <w:t>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</w:t>
      </w:r>
      <w:r w:rsidRPr="00915A79">
        <w:rPr>
          <w:rFonts w:ascii="Times New Roman" w:hAnsi="Times New Roman"/>
          <w:sz w:val="28"/>
          <w:szCs w:val="28"/>
        </w:rPr>
        <w:t xml:space="preserve"> страховых взносов, пеней, штрафов, процентов, подлежащих уплате в соответствии с законодательством Российской Федерации о налогах и сборах на дату подачи заявления;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том числе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5A79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подачи заявления;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lastRenderedPageBreak/>
        <w:t xml:space="preserve">5)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9" w:history="1">
        <w:r w:rsidRPr="00915A79">
          <w:rPr>
            <w:rFonts w:ascii="Times New Roman" w:hAnsi="Times New Roman"/>
            <w:sz w:val="28"/>
            <w:szCs w:val="28"/>
          </w:rPr>
          <w:t>перечень</w:t>
        </w:r>
      </w:hyperlink>
      <w:r w:rsidRPr="00915A79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915A79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915A79">
        <w:rPr>
          <w:rFonts w:ascii="Times New Roman" w:hAnsi="Times New Roman"/>
          <w:sz w:val="28"/>
          <w:szCs w:val="28"/>
        </w:rPr>
        <w:t xml:space="preserve"> зоны), в совокупности превышает 50 процентов;</w:t>
      </w:r>
      <w:proofErr w:type="gramEnd"/>
    </w:p>
    <w:p w:rsidR="001B0C27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6) 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расходы;</w:t>
      </w:r>
    </w:p>
    <w:p w:rsidR="00996E4D" w:rsidRPr="00F24B2C" w:rsidRDefault="00996E4D" w:rsidP="00996E4D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996E4D">
        <w:rPr>
          <w:rFonts w:ascii="Times New Roman" w:hAnsi="Times New Roman"/>
          <w:sz w:val="28"/>
          <w:szCs w:val="28"/>
        </w:rPr>
        <w:t xml:space="preserve"> </w:t>
      </w:r>
      <w:r w:rsidRPr="00F24B2C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1B0C27" w:rsidRDefault="00996E4D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B0C27" w:rsidRPr="00915A79">
        <w:rPr>
          <w:rFonts w:ascii="Times New Roman" w:hAnsi="Times New Roman"/>
          <w:sz w:val="28"/>
          <w:szCs w:val="28"/>
        </w:rPr>
        <w:t>) </w:t>
      </w:r>
      <w:r w:rsidR="001B0C27" w:rsidRPr="0001017E">
        <w:rPr>
          <w:rFonts w:ascii="Times New Roman" w:hAnsi="Times New Roman"/>
          <w:sz w:val="28"/>
          <w:szCs w:val="28"/>
        </w:rPr>
        <w:t>заключение резидентом ТОСЭР «Железногорск» договора аренды земельного участка (объекта недвижимости), расположенного на территории ТОСЭР «Железногорск»;</w:t>
      </w:r>
    </w:p>
    <w:p w:rsidR="001B0C27" w:rsidRPr="00915A79" w:rsidRDefault="00996E4D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="001B0C27" w:rsidRPr="00915A79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="001B0C27"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="001B0C27"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="001B0C27" w:rsidRPr="00915A79">
        <w:rPr>
          <w:rFonts w:ascii="Times New Roman" w:hAnsi="Times New Roman"/>
          <w:sz w:val="28"/>
          <w:szCs w:val="28"/>
        </w:rPr>
        <w:t>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1.5. Поддержка не может оказываться в отношении субъектов малого и среднего предпринимательства: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</w:t>
      </w:r>
      <w:proofErr w:type="gramStart"/>
      <w:r w:rsidRPr="00915A79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1.6. Главным распорядителем бюджетных средств, выделенных из местного бюджета, является Администрация ЗАТО г. Железногорск.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6D6D">
        <w:rPr>
          <w:rFonts w:ascii="Times New Roman" w:hAnsi="Times New Roman"/>
          <w:sz w:val="28"/>
          <w:szCs w:val="28"/>
        </w:rPr>
        <w:t>1.7. </w:t>
      </w:r>
      <w:proofErr w:type="gramStart"/>
      <w:r w:rsidR="00E86D6D" w:rsidRPr="00E86D6D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</w:t>
      </w:r>
      <w:r w:rsidR="00E86D6D" w:rsidRPr="007B3BE0">
        <w:rPr>
          <w:rFonts w:ascii="Times New Roman" w:hAnsi="Times New Roman"/>
          <w:sz w:val="28"/>
          <w:szCs w:val="28"/>
        </w:rPr>
        <w:t xml:space="preserve"> Федерации в информационно-телекоммуникационной сети «Интернет» (далее - единый портал) (в разделе единого портала) при формировании проекта решения Совета депутатов ЗАТО г. Железногорск о бюджете (проекта решения Совета депутатов ЗАТО г. Железногорск о внесении изменений в решение о бюджете) при наличии технической </w:t>
      </w:r>
      <w:r w:rsidR="00E86D6D" w:rsidRPr="00A501D6">
        <w:rPr>
          <w:rFonts w:ascii="Times New Roman" w:hAnsi="Times New Roman"/>
          <w:sz w:val="28"/>
          <w:szCs w:val="28"/>
        </w:rPr>
        <w:t>возможности</w:t>
      </w:r>
      <w:r w:rsidRPr="00A501D6">
        <w:rPr>
          <w:rFonts w:ascii="Times New Roman" w:hAnsi="Times New Roman"/>
          <w:sz w:val="28"/>
          <w:szCs w:val="28"/>
        </w:rPr>
        <w:t>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 Условия и порядок предоставления субсидий</w:t>
      </w: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 Перечень документов, предоставляемых для получения субсидии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2.1.1. Для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следующие документы: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</w:t>
      </w:r>
      <w:r w:rsidR="00F63271" w:rsidRPr="00F63271">
        <w:rPr>
          <w:rFonts w:ascii="Times New Roman" w:hAnsi="Times New Roman"/>
          <w:sz w:val="28"/>
          <w:szCs w:val="28"/>
        </w:rPr>
        <w:t>ю</w:t>
      </w:r>
      <w:r w:rsidRPr="00F63271">
        <w:rPr>
          <w:rFonts w:ascii="Times New Roman" w:hAnsi="Times New Roman"/>
          <w:sz w:val="28"/>
          <w:szCs w:val="28"/>
        </w:rPr>
        <w:t xml:space="preserve"> титульн</w:t>
      </w:r>
      <w:r w:rsidR="00F63271" w:rsidRPr="00F63271">
        <w:rPr>
          <w:rFonts w:ascii="Times New Roman" w:hAnsi="Times New Roman"/>
          <w:sz w:val="28"/>
          <w:szCs w:val="28"/>
        </w:rPr>
        <w:t>ого</w:t>
      </w:r>
      <w:r w:rsidRPr="00F63271">
        <w:rPr>
          <w:rFonts w:ascii="Times New Roman" w:hAnsi="Times New Roman"/>
          <w:sz w:val="28"/>
          <w:szCs w:val="28"/>
        </w:rPr>
        <w:t xml:space="preserve"> лист</w:t>
      </w:r>
      <w:r w:rsidR="00F63271" w:rsidRPr="00F63271">
        <w:rPr>
          <w:rFonts w:ascii="Times New Roman" w:hAnsi="Times New Roman"/>
          <w:sz w:val="28"/>
          <w:szCs w:val="28"/>
        </w:rPr>
        <w:t>а</w:t>
      </w:r>
      <w:r w:rsidRPr="00F63271">
        <w:rPr>
          <w:rFonts w:ascii="Times New Roman" w:hAnsi="Times New Roman"/>
          <w:sz w:val="28"/>
          <w:szCs w:val="28"/>
        </w:rPr>
        <w:t xml:space="preserve">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подачи заявления, </w:t>
      </w:r>
      <w:r w:rsidR="00F63271">
        <w:rPr>
          <w:rFonts w:ascii="Times New Roman" w:hAnsi="Times New Roman"/>
          <w:sz w:val="28"/>
          <w:szCs w:val="28"/>
        </w:rPr>
        <w:br/>
      </w:r>
      <w:r w:rsidRPr="00915A79">
        <w:rPr>
          <w:rFonts w:ascii="Times New Roman" w:hAnsi="Times New Roman"/>
          <w:sz w:val="28"/>
          <w:szCs w:val="28"/>
        </w:rPr>
        <w:t>с отметкой нал</w:t>
      </w:r>
      <w:r w:rsidR="00E7523C"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для юридических лиц – копии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lastRenderedPageBreak/>
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применявших систему налогообложения в виде единого налога на вмененный доход для отдельных видов деятельности – копии налоговых деклараций по единому налогу на вмененный доход для отдельных видов деятельности;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1B0C27" w:rsidRPr="00915A79" w:rsidRDefault="001B0C27" w:rsidP="001B0C27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 w:rsidR="00547F40"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 w:rsidR="00547F40"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 w:rsidR="00547F40"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взносам (форма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 отметкой налогового органа о принятии или с приложением копий квитанций, подтверждающих факт приема отчетности, формируемых налоговым органом;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1B0C27" w:rsidRPr="00915A79" w:rsidRDefault="001B0C27" w:rsidP="001B0C27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>календарный год, предшествующий году подачи заявления,</w:t>
      </w:r>
      <w:r w:rsidRPr="00915A79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 xml:space="preserve"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</w:t>
      </w:r>
      <w:r w:rsidRPr="00915A79">
        <w:rPr>
          <w:sz w:val="28"/>
          <w:szCs w:val="28"/>
        </w:rPr>
        <w:lastRenderedPageBreak/>
        <w:t>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1B0C27" w:rsidRPr="00915A79" w:rsidRDefault="001B0C27" w:rsidP="001B0C27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1B0C27" w:rsidRPr="0001017E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>30 дней до даты подачи заявления.</w:t>
      </w:r>
    </w:p>
    <w:p w:rsidR="001B0C27" w:rsidRPr="0001017E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ТОСЭР «Железногорск» об осуществлении деятельности на ТОСЭР «Железногорск».</w:t>
      </w:r>
    </w:p>
    <w:p w:rsidR="001B0C27" w:rsidRPr="0001017E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9) Копию свидетельства, удостоверяющего его регистрацию в качестве резидента ТОСЭР «Железногорск», выданного управляющей компанией ТОСЭР «Железногорск».</w:t>
      </w:r>
    </w:p>
    <w:p w:rsidR="001B0C27" w:rsidRPr="0001017E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ТОСЭР «Железногорск».</w:t>
      </w:r>
    </w:p>
    <w:p w:rsidR="001B0C27" w:rsidRPr="0001017E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ТОСЭР «Железногорск», произведенную заявителем.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2.1.2. Все копии представляются вместе с подлинниками документов, после сверки подлинники документов возвращаются заявителю.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1" w:history="1">
        <w:r w:rsidRPr="00915A79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915A79">
        <w:rPr>
          <w:rFonts w:ascii="Times New Roman" w:hAnsi="Times New Roman"/>
          <w:sz w:val="28"/>
          <w:szCs w:val="28"/>
        </w:rPr>
        <w:t>.1 настоящего Порядка (кроме ФЭО).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2.1.3. 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</w:t>
      </w:r>
      <w:r w:rsidRPr="00080B39">
        <w:rPr>
          <w:rFonts w:ascii="Times New Roman" w:hAnsi="Times New Roman"/>
          <w:sz w:val="28"/>
          <w:szCs w:val="28"/>
        </w:rPr>
        <w:t>4. Администрация ЗАТО г. Железногорск запрашивает</w:t>
      </w:r>
      <w:r w:rsidRPr="00915A79">
        <w:rPr>
          <w:rFonts w:ascii="Times New Roman" w:hAnsi="Times New Roman"/>
          <w:sz w:val="28"/>
          <w:szCs w:val="28"/>
        </w:rPr>
        <w:t xml:space="preserve"> в государственных органах и подведомственных им организациях, в распоряжении которых находятся, следующие документы: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 юридическом лице-участнике.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Документы, указанные в подпунктах 1-3 настоящего пункта, </w:t>
      </w:r>
      <w:r>
        <w:rPr>
          <w:rFonts w:ascii="Times New Roman" w:hAnsi="Times New Roman"/>
          <w:sz w:val="28"/>
          <w:szCs w:val="28"/>
        </w:rPr>
        <w:t>з</w:t>
      </w:r>
      <w:r w:rsidRPr="00915A79">
        <w:rPr>
          <w:rFonts w:ascii="Times New Roman" w:hAnsi="Times New Roman"/>
          <w:sz w:val="28"/>
          <w:szCs w:val="28"/>
        </w:rPr>
        <w:t>аявитель вправе представить самостоятельно.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данном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подпункте 1 – не ранее 30 дней до даты подачи заявления;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заявления.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 Порядок и сроки рассмотрения документов,</w:t>
      </w:r>
      <w:r w:rsidRPr="00915A79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2.2.1. Заявление (с необходимыми документами) регистрируется Управлением в течение одного рабочего дня с момента приема документов. Управление выдает заявителю расписку о получении документов.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2.2.2. Управление в течение 25 (двадцати пяти) рабочих дней со дня регистрации заявления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краткую характеристику хозяйственной деятельности заявителя.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2.2.3.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документов требованиям законодательства и настоящего Порядка, Управление вносит предложение Главе ЗАТО г.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Порядка,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eastAsia="Calibri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</w:t>
      </w:r>
      <w:r w:rsidRPr="00915A7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915A79">
        <w:rPr>
          <w:rFonts w:ascii="Times New Roman" w:eastAsia="Calibri" w:hAnsi="Times New Roman"/>
          <w:sz w:val="28"/>
          <w:szCs w:val="28"/>
        </w:rPr>
        <w:t>г. Железногорск (далее – постановление о предоставлении (отказе в предоставлении) субсидии).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 Основания для отказа в предоставлении субсидии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2.3.1. В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заявителем не представлены (представлены не в полном объеме) документы, определенные пунктом 2.1.1 настоящего Порядка или представлены недостоверные сведения и документы;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915A79">
        <w:rPr>
          <w:rFonts w:ascii="Times New Roman" w:hAnsi="Times New Roman"/>
          <w:sz w:val="28"/>
          <w:szCs w:val="28"/>
        </w:rPr>
        <w:t>условия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 момента признания заявителя допустившим нарушение порядка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 Размер субсидии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2.4.1. </w:t>
      </w:r>
      <w:proofErr w:type="gramStart"/>
      <w:r w:rsidRPr="00915A79">
        <w:rPr>
          <w:rFonts w:ascii="Times New Roman" w:hAnsi="Times New Roman"/>
          <w:sz w:val="28"/>
          <w:szCs w:val="28"/>
        </w:rPr>
        <w:t xml:space="preserve">Субсидии предоставляются в размере 25 процентов от произведенных заявителем затрат на уплату арендной платы за земельные участки (объекты </w:t>
      </w:r>
      <w:r w:rsidRPr="0001017E">
        <w:rPr>
          <w:rFonts w:ascii="Times New Roman" w:hAnsi="Times New Roman"/>
          <w:sz w:val="28"/>
          <w:szCs w:val="28"/>
        </w:rPr>
        <w:t>недвижимости), расположенные на ТОСЭР «Железногорск» (с учетом</w:t>
      </w:r>
      <w:r>
        <w:rPr>
          <w:rFonts w:ascii="Times New Roman" w:hAnsi="Times New Roman"/>
          <w:sz w:val="28"/>
          <w:szCs w:val="28"/>
        </w:rPr>
        <w:t xml:space="preserve"> НДС – для </w:t>
      </w:r>
      <w:r w:rsidRPr="00915A79">
        <w:rPr>
          <w:rFonts w:ascii="Times New Roman" w:hAnsi="Times New Roman"/>
          <w:sz w:val="28"/>
          <w:szCs w:val="28"/>
        </w:rPr>
        <w:t>заявителей, применяющих специальны</w:t>
      </w:r>
      <w:r>
        <w:rPr>
          <w:rFonts w:ascii="Times New Roman" w:hAnsi="Times New Roman"/>
          <w:sz w:val="28"/>
          <w:szCs w:val="28"/>
        </w:rPr>
        <w:t>е режимы налогообложения, и без </w:t>
      </w:r>
      <w:r w:rsidRPr="00915A79">
        <w:rPr>
          <w:rFonts w:ascii="Times New Roman" w:hAnsi="Times New Roman"/>
          <w:sz w:val="28"/>
          <w:szCs w:val="28"/>
        </w:rPr>
        <w:t>учета НДС – для заявителей, применяющих общую систему 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2.5. Условия и порядок заключения соглашения о предоставлении субсидии</w:t>
      </w:r>
    </w:p>
    <w:p w:rsidR="001B0C27" w:rsidRPr="00FC0D16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A6B">
        <w:rPr>
          <w:rFonts w:ascii="Times New Roman" w:hAnsi="Times New Roman"/>
          <w:sz w:val="28"/>
          <w:szCs w:val="28"/>
        </w:rPr>
        <w:lastRenderedPageBreak/>
        <w:t>2.5.</w:t>
      </w:r>
      <w:r w:rsidR="006A6A6B" w:rsidRPr="006A6A6B">
        <w:rPr>
          <w:rFonts w:ascii="Times New Roman" w:hAnsi="Times New Roman"/>
          <w:sz w:val="28"/>
          <w:szCs w:val="28"/>
        </w:rPr>
        <w:t>1</w:t>
      </w:r>
      <w:r w:rsidRPr="006A6A6B">
        <w:rPr>
          <w:rFonts w:ascii="Times New Roman" w:hAnsi="Times New Roman"/>
          <w:sz w:val="28"/>
          <w:szCs w:val="28"/>
        </w:rPr>
        <w:t xml:space="preserve">. Администрация ЗАТО г. Железногорск в течение </w:t>
      </w:r>
      <w:r w:rsidR="00197078" w:rsidRPr="006A6A6B">
        <w:rPr>
          <w:rFonts w:ascii="Times New Roman" w:hAnsi="Times New Roman"/>
          <w:sz w:val="28"/>
          <w:szCs w:val="28"/>
        </w:rPr>
        <w:t xml:space="preserve">10 (десяти) </w:t>
      </w:r>
      <w:r w:rsidRPr="006A6A6B">
        <w:rPr>
          <w:rFonts w:ascii="Times New Roman" w:hAnsi="Times New Roman"/>
          <w:sz w:val="28"/>
          <w:szCs w:val="28"/>
        </w:rPr>
        <w:t xml:space="preserve">рабочих дней </w:t>
      </w:r>
      <w:proofErr w:type="gramStart"/>
      <w:r w:rsidRPr="006A6A6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6A6A6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</w:t>
      </w:r>
      <w:r w:rsidRPr="00FC0D16">
        <w:rPr>
          <w:rFonts w:ascii="Times New Roman" w:hAnsi="Times New Roman"/>
          <w:sz w:val="28"/>
          <w:szCs w:val="28"/>
        </w:rPr>
        <w:t xml:space="preserve"> г. Железногорск.</w:t>
      </w:r>
    </w:p>
    <w:p w:rsidR="001B0C27" w:rsidRPr="0074582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1B0C27" w:rsidRPr="0074582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45829">
        <w:rPr>
          <w:rFonts w:ascii="Times New Roman" w:hAnsi="Times New Roman"/>
          <w:sz w:val="28"/>
          <w:szCs w:val="28"/>
        </w:rPr>
        <w:t>случае</w:t>
      </w:r>
      <w:proofErr w:type="gramEnd"/>
      <w:r w:rsidRPr="00745829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745829">
        <w:rPr>
          <w:rFonts w:ascii="Times New Roman" w:hAnsi="Times New Roman"/>
          <w:sz w:val="28"/>
          <w:szCs w:val="28"/>
        </w:rPr>
        <w:t>недостиже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1B0C27" w:rsidRPr="0074582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745829">
        <w:rPr>
          <w:rFonts w:ascii="Times New Roman" w:hAnsi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1B0C27" w:rsidRPr="0074582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74EC">
        <w:rPr>
          <w:rFonts w:ascii="Times New Roman" w:hAnsi="Times New Roman"/>
          <w:sz w:val="28"/>
          <w:szCs w:val="28"/>
        </w:rPr>
        <w:t>2.5.</w:t>
      </w:r>
      <w:r w:rsidR="00D7629B" w:rsidRPr="005974EC">
        <w:rPr>
          <w:rFonts w:ascii="Times New Roman" w:hAnsi="Times New Roman"/>
          <w:sz w:val="28"/>
          <w:szCs w:val="28"/>
        </w:rPr>
        <w:t>2</w:t>
      </w:r>
      <w:r w:rsidRPr="005974EC">
        <w:rPr>
          <w:rFonts w:ascii="Times New Roman" w:hAnsi="Times New Roman"/>
          <w:sz w:val="28"/>
          <w:szCs w:val="28"/>
        </w:rPr>
        <w:t>. Обязательным</w:t>
      </w:r>
      <w:r w:rsidRPr="00745829">
        <w:rPr>
          <w:rFonts w:ascii="Times New Roman" w:hAnsi="Times New Roman"/>
          <w:sz w:val="28"/>
          <w:szCs w:val="28"/>
        </w:rPr>
        <w:t xml:space="preserve"> условием предоставления субсидий, включаемым в соглашения о предоставлении субсидий, является:</w:t>
      </w:r>
    </w:p>
    <w:p w:rsidR="001B0C27" w:rsidRPr="0074582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- согласие получателей субсидий на осуществление Администрацией ЗАТО г. Железногорск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1B0C27" w:rsidRPr="0074582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- обеспечение получателями субсидий достижения показателей результативности использования субсидий, установленных в соглашении о предоставлении субсидии.</w:t>
      </w:r>
    </w:p>
    <w:p w:rsidR="001B0C27" w:rsidRPr="0074582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2.</w:t>
      </w:r>
      <w:r w:rsidRPr="008001C7">
        <w:rPr>
          <w:rFonts w:ascii="Times New Roman" w:hAnsi="Times New Roman"/>
          <w:sz w:val="28"/>
          <w:szCs w:val="28"/>
        </w:rPr>
        <w:t>5.</w:t>
      </w:r>
      <w:r w:rsidR="00681160" w:rsidRPr="008001C7">
        <w:rPr>
          <w:rFonts w:ascii="Times New Roman" w:hAnsi="Times New Roman"/>
          <w:sz w:val="28"/>
          <w:szCs w:val="28"/>
        </w:rPr>
        <w:t>3.</w:t>
      </w:r>
      <w:r w:rsidRPr="008001C7">
        <w:rPr>
          <w:rFonts w:ascii="Times New Roman" w:hAnsi="Times New Roman"/>
          <w:sz w:val="28"/>
          <w:szCs w:val="28"/>
        </w:rPr>
        <w:t> Заключение</w:t>
      </w:r>
      <w:r w:rsidRPr="00745829">
        <w:rPr>
          <w:rFonts w:ascii="Times New Roman" w:hAnsi="Times New Roman"/>
          <w:sz w:val="28"/>
          <w:szCs w:val="28"/>
        </w:rPr>
        <w:t xml:space="preserve"> соглашения считается принятием решения о предоставлении субсидии.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27" w:rsidRPr="00E54F26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2.</w:t>
      </w:r>
      <w:r w:rsidR="00681160" w:rsidRPr="00E54F26">
        <w:rPr>
          <w:rFonts w:ascii="Times New Roman" w:hAnsi="Times New Roman"/>
          <w:sz w:val="28"/>
          <w:szCs w:val="28"/>
        </w:rPr>
        <w:t>6.</w:t>
      </w:r>
      <w:r w:rsidRPr="00E54F26">
        <w:rPr>
          <w:rFonts w:ascii="Times New Roman" w:hAnsi="Times New Roman"/>
          <w:sz w:val="28"/>
          <w:szCs w:val="28"/>
        </w:rPr>
        <w:t> Показатели результативности, необходимые для достижения результатов предоставления субсидии, значения которых устанавливаются в соглашении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2.</w:t>
      </w:r>
      <w:r w:rsidR="00681160" w:rsidRPr="00E54F26">
        <w:rPr>
          <w:rFonts w:ascii="Times New Roman" w:hAnsi="Times New Roman"/>
          <w:sz w:val="28"/>
          <w:szCs w:val="28"/>
        </w:rPr>
        <w:t>6</w:t>
      </w:r>
      <w:r w:rsidRPr="00E54F26">
        <w:rPr>
          <w:rFonts w:ascii="Times New Roman" w:hAnsi="Times New Roman"/>
          <w:sz w:val="28"/>
          <w:szCs w:val="28"/>
        </w:rPr>
        <w:t>.1</w:t>
      </w:r>
      <w:r w:rsidRPr="00915A79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соглашении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 результативности использования субсидии:</w:t>
      </w:r>
    </w:p>
    <w:p w:rsidR="001B0C27" w:rsidRPr="00E54F26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- выручка от реализации товаров (работ, услуг) без учета НДС;</w:t>
      </w:r>
    </w:p>
    <w:p w:rsidR="001B0C27" w:rsidRPr="00E54F26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E54F26">
        <w:rPr>
          <w:rFonts w:ascii="Times New Roman" w:hAnsi="Times New Roman"/>
          <w:sz w:val="28"/>
          <w:szCs w:val="28"/>
        </w:rPr>
        <w:t>.</w:t>
      </w:r>
    </w:p>
    <w:p w:rsidR="00E54F26" w:rsidRDefault="00E54F26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2.</w:t>
      </w:r>
      <w:r w:rsidR="00F51A85" w:rsidRPr="00E54F26">
        <w:rPr>
          <w:rFonts w:ascii="Times New Roman" w:hAnsi="Times New Roman"/>
          <w:sz w:val="28"/>
          <w:szCs w:val="28"/>
        </w:rPr>
        <w:t>7.</w:t>
      </w:r>
      <w:r w:rsidRPr="00E54F26">
        <w:rPr>
          <w:rFonts w:ascii="Times New Roman" w:hAnsi="Times New Roman"/>
          <w:sz w:val="28"/>
          <w:szCs w:val="28"/>
        </w:rPr>
        <w:t> Сроки</w:t>
      </w:r>
      <w:r w:rsidRPr="00915A79">
        <w:rPr>
          <w:rFonts w:ascii="Times New Roman" w:hAnsi="Times New Roman"/>
          <w:sz w:val="28"/>
          <w:szCs w:val="28"/>
        </w:rPr>
        <w:t xml:space="preserve"> перечисления субсидии и счета, на которые перечисляется субсидия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</w:t>
      </w:r>
      <w:r w:rsidR="00F51A85" w:rsidRPr="00E10BC5">
        <w:rPr>
          <w:rFonts w:ascii="Times New Roman" w:hAnsi="Times New Roman"/>
          <w:sz w:val="28"/>
          <w:szCs w:val="28"/>
        </w:rPr>
        <w:t>7</w:t>
      </w:r>
      <w:r w:rsidRPr="00E10BC5">
        <w:rPr>
          <w:rFonts w:ascii="Times New Roman" w:hAnsi="Times New Roman"/>
          <w:sz w:val="28"/>
          <w:szCs w:val="28"/>
        </w:rPr>
        <w:t>.1. Перечисление</w:t>
      </w:r>
      <w:r w:rsidRPr="00915A79">
        <w:rPr>
          <w:rFonts w:ascii="Times New Roman" w:hAnsi="Times New Roman"/>
          <w:sz w:val="28"/>
          <w:szCs w:val="28"/>
        </w:rPr>
        <w:t xml:space="preserve">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lastRenderedPageBreak/>
        <w:t>2.</w:t>
      </w:r>
      <w:r w:rsidR="00F51A85" w:rsidRPr="00E10BC5">
        <w:rPr>
          <w:rFonts w:ascii="Times New Roman" w:hAnsi="Times New Roman"/>
          <w:sz w:val="28"/>
          <w:szCs w:val="28"/>
        </w:rPr>
        <w:t>7</w:t>
      </w:r>
      <w:r w:rsidRPr="00E10BC5">
        <w:rPr>
          <w:rFonts w:ascii="Times New Roman" w:hAnsi="Times New Roman"/>
          <w:sz w:val="28"/>
          <w:szCs w:val="28"/>
        </w:rPr>
        <w:t>.2. Управление</w:t>
      </w:r>
      <w:r w:rsidRPr="00915A79">
        <w:rPr>
          <w:rFonts w:ascii="Times New Roman" w:hAnsi="Times New Roman"/>
          <w:sz w:val="28"/>
          <w:szCs w:val="28"/>
        </w:rPr>
        <w:t xml:space="preserve"> не позднее 1 (одного) рабочего дня </w:t>
      </w:r>
      <w:proofErr w:type="gramStart"/>
      <w:r w:rsidRPr="00915A7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</w:t>
      </w:r>
      <w:r w:rsidR="00F51A85" w:rsidRPr="00BE45CB">
        <w:rPr>
          <w:rFonts w:ascii="Times New Roman" w:hAnsi="Times New Roman"/>
          <w:sz w:val="28"/>
          <w:szCs w:val="28"/>
        </w:rPr>
        <w:t>7</w:t>
      </w:r>
      <w:r w:rsidRPr="00BE45CB">
        <w:rPr>
          <w:rFonts w:ascii="Times New Roman" w:hAnsi="Times New Roman"/>
          <w:sz w:val="28"/>
          <w:szCs w:val="28"/>
        </w:rPr>
        <w:t>.3. </w:t>
      </w:r>
      <w:proofErr w:type="gramStart"/>
      <w:r w:rsidRPr="00BE45CB">
        <w:rPr>
          <w:rFonts w:ascii="Times New Roman" w:hAnsi="Times New Roman"/>
          <w:sz w:val="28"/>
          <w:szCs w:val="28"/>
        </w:rPr>
        <w:t>МКУ</w:t>
      </w:r>
      <w:r w:rsidRPr="00915A79">
        <w:rPr>
          <w:rFonts w:ascii="Times New Roman" w:hAnsi="Times New Roman"/>
          <w:sz w:val="28"/>
          <w:szCs w:val="28"/>
        </w:rPr>
        <w:t xml:space="preserve"> «Централизованная бухгалтерия» в соответствии с переданными полномочиями обеспечивает не позднее 10 (десяти) рабочих дней с даты получения соглашения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</w:t>
      </w:r>
      <w:r w:rsidR="00F51A85" w:rsidRPr="00BE45CB">
        <w:rPr>
          <w:rFonts w:ascii="Times New Roman" w:hAnsi="Times New Roman"/>
          <w:sz w:val="28"/>
          <w:szCs w:val="28"/>
        </w:rPr>
        <w:t>7</w:t>
      </w:r>
      <w:r w:rsidRPr="00BE45CB">
        <w:rPr>
          <w:rFonts w:ascii="Times New Roman" w:hAnsi="Times New Roman"/>
          <w:sz w:val="28"/>
          <w:szCs w:val="28"/>
        </w:rPr>
        <w:t>.4. Субсидия</w:t>
      </w:r>
      <w:r w:rsidRPr="00915A79">
        <w:rPr>
          <w:rFonts w:ascii="Times New Roman" w:hAnsi="Times New Roman"/>
          <w:sz w:val="28"/>
          <w:szCs w:val="28"/>
        </w:rPr>
        <w:t xml:space="preserve"> считается предоставленной получателю субсидии в день списания средств субсидии с лицевого счета Администрации ЗАТО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</w:t>
      </w:r>
      <w:r w:rsidR="00BE0A4F" w:rsidRPr="00540728">
        <w:rPr>
          <w:rFonts w:ascii="Times New Roman" w:hAnsi="Times New Roman"/>
          <w:sz w:val="28"/>
          <w:szCs w:val="28"/>
        </w:rPr>
        <w:t>8</w:t>
      </w:r>
      <w:r w:rsidRPr="00540728">
        <w:rPr>
          <w:rFonts w:ascii="Times New Roman" w:hAnsi="Times New Roman"/>
          <w:sz w:val="28"/>
          <w:szCs w:val="28"/>
        </w:rPr>
        <w:t>. Иная информация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</w:t>
      </w:r>
      <w:r w:rsidR="00BE0A4F" w:rsidRPr="00540728">
        <w:rPr>
          <w:rFonts w:ascii="Times New Roman" w:hAnsi="Times New Roman"/>
          <w:sz w:val="28"/>
          <w:szCs w:val="28"/>
        </w:rPr>
        <w:t>8</w:t>
      </w:r>
      <w:r w:rsidRPr="00540728">
        <w:rPr>
          <w:rFonts w:ascii="Times New Roman" w:hAnsi="Times New Roman"/>
          <w:sz w:val="28"/>
          <w:szCs w:val="28"/>
        </w:rPr>
        <w:t>.1. Ответственность</w:t>
      </w:r>
      <w:r w:rsidRPr="00915A79">
        <w:rPr>
          <w:rFonts w:ascii="Times New Roman" w:hAnsi="Times New Roman"/>
          <w:sz w:val="28"/>
          <w:szCs w:val="28"/>
        </w:rPr>
        <w:t xml:space="preserve"> за анализ полноты и </w:t>
      </w:r>
      <w:proofErr w:type="gramStart"/>
      <w:r w:rsidRPr="00915A79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1B0C27" w:rsidRPr="00915A79" w:rsidRDefault="001B0C27" w:rsidP="001B0C2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</w:t>
      </w:r>
      <w:r w:rsidR="00BE0A4F" w:rsidRPr="00540728">
        <w:rPr>
          <w:rFonts w:ascii="Times New Roman" w:hAnsi="Times New Roman"/>
          <w:sz w:val="28"/>
          <w:szCs w:val="28"/>
        </w:rPr>
        <w:t>8</w:t>
      </w:r>
      <w:r w:rsidRPr="00540728">
        <w:rPr>
          <w:rFonts w:ascii="Times New Roman" w:hAnsi="Times New Roman"/>
          <w:sz w:val="28"/>
          <w:szCs w:val="28"/>
        </w:rPr>
        <w:t>.2. </w:t>
      </w:r>
      <w:proofErr w:type="gramStart"/>
      <w:r w:rsidRPr="00540728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</w:t>
      </w:r>
      <w:r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1B0C27" w:rsidRPr="00915A79" w:rsidRDefault="00BE0A4F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Представление</w:t>
      </w:r>
      <w:r w:rsidR="001B0C27" w:rsidRPr="005407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B0C27" w:rsidRPr="00540728">
        <w:rPr>
          <w:rFonts w:ascii="Times New Roman" w:hAnsi="Times New Roman"/>
          <w:sz w:val="28"/>
          <w:szCs w:val="28"/>
        </w:rPr>
        <w:t>сведений</w:t>
      </w:r>
      <w:r w:rsidR="001B0C27"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3. Требования к отчетности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1F1D">
        <w:rPr>
          <w:rFonts w:ascii="Times New Roman" w:hAnsi="Times New Roman"/>
          <w:sz w:val="28"/>
          <w:szCs w:val="28"/>
        </w:rPr>
        <w:t xml:space="preserve">3.1. Получатель субсидии ежегодно в </w:t>
      </w:r>
      <w:r w:rsidRPr="00540728">
        <w:rPr>
          <w:rFonts w:ascii="Times New Roman" w:hAnsi="Times New Roman"/>
          <w:sz w:val="28"/>
          <w:szCs w:val="28"/>
        </w:rPr>
        <w:t xml:space="preserve">течение </w:t>
      </w:r>
      <w:r w:rsidR="00867D0B" w:rsidRPr="00540728">
        <w:rPr>
          <w:rFonts w:ascii="Times New Roman" w:hAnsi="Times New Roman"/>
          <w:sz w:val="28"/>
          <w:szCs w:val="28"/>
        </w:rPr>
        <w:t xml:space="preserve">двух </w:t>
      </w:r>
      <w:r w:rsidRPr="00540728">
        <w:rPr>
          <w:rFonts w:ascii="Times New Roman" w:hAnsi="Times New Roman"/>
          <w:sz w:val="28"/>
          <w:szCs w:val="28"/>
        </w:rPr>
        <w:t>отчетных</w:t>
      </w:r>
      <w:r w:rsidRPr="00A81F1D">
        <w:rPr>
          <w:rFonts w:ascii="Times New Roman" w:hAnsi="Times New Roman"/>
          <w:sz w:val="28"/>
          <w:szCs w:val="28"/>
        </w:rPr>
        <w:t xml:space="preserve"> периодов (с учетом года получения субсидии) в срок до 5 мая года, следующего </w:t>
      </w:r>
      <w:proofErr w:type="gramStart"/>
      <w:r w:rsidRPr="00A81F1D">
        <w:rPr>
          <w:rFonts w:ascii="Times New Roman" w:hAnsi="Times New Roman"/>
          <w:sz w:val="28"/>
          <w:szCs w:val="28"/>
        </w:rPr>
        <w:t>за</w:t>
      </w:r>
      <w:proofErr w:type="gramEnd"/>
      <w:r w:rsidRPr="00A81F1D">
        <w:rPr>
          <w:rFonts w:ascii="Times New Roman" w:hAnsi="Times New Roman"/>
          <w:sz w:val="28"/>
          <w:szCs w:val="28"/>
        </w:rPr>
        <w:t> </w:t>
      </w:r>
      <w:proofErr w:type="gramStart"/>
      <w:r w:rsidRPr="00A81F1D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A81F1D">
        <w:rPr>
          <w:rFonts w:ascii="Times New Roman" w:hAnsi="Times New Roman"/>
          <w:sz w:val="28"/>
          <w:szCs w:val="28"/>
        </w:rPr>
        <w:t>, представляет в Управление следующие документы: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5 к настоящему Порядку.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Копии документов отчетности за предшествующий календарный год с отметкой налогового органа о принятии: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- для юридических лиц – копии бухгалтерской (финансовой) отчетности составленной в соответствии с требованиями законодательства Российской Федерации о бухгалтерском учете;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- для индивидуальных предпринимателей, применяющих общую систему налогообложения, – копии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деклараций по налогу, уплачиваемому в связи с применением единого сельскохозяйственного налога.</w:t>
      </w:r>
      <w:proofErr w:type="gramEnd"/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Копию расчета по страховым взносам за предшествующий календарный год с отметкой налогового органа о принятии.</w:t>
      </w:r>
    </w:p>
    <w:p w:rsidR="001B0C27" w:rsidRPr="00915A79" w:rsidRDefault="001B0C27" w:rsidP="001B0C27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4. Требования об осуществлении </w:t>
      </w:r>
      <w:proofErr w:type="gramStart"/>
      <w:r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соблюдением условий, целей и порядка предоставления субсидии и ответственности за их нарушение</w:t>
      </w:r>
    </w:p>
    <w:p w:rsidR="001B0C27" w:rsidRPr="00915A79" w:rsidRDefault="001B0C27" w:rsidP="001B0C2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4.1. Администрация ЗАТО г. Железногорск и органы муниципального финансового контроля осуществляют обязательную проверку соблюдения условий, целей и порядка предоставления субсидии их получателями.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4.2.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 в случаях: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3.1;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1B0C27" w:rsidRPr="00E72DBF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получения сведений о начале процедуры </w:t>
      </w:r>
      <w:r w:rsidR="003224F9" w:rsidRPr="003224F9">
        <w:rPr>
          <w:rFonts w:ascii="Times New Roman" w:hAnsi="Times New Roman"/>
          <w:sz w:val="28"/>
          <w:szCs w:val="28"/>
        </w:rPr>
        <w:t xml:space="preserve">реорганизации или </w:t>
      </w:r>
      <w:r w:rsidRPr="003224F9">
        <w:rPr>
          <w:rFonts w:ascii="Times New Roman" w:hAnsi="Times New Roman"/>
          <w:sz w:val="28"/>
          <w:szCs w:val="28"/>
        </w:rPr>
        <w:t>ликвидации юридического лица, о прекращении деятельности в качестве индивидуального</w:t>
      </w:r>
      <w:r w:rsidRPr="00915A79">
        <w:rPr>
          <w:rFonts w:ascii="Times New Roman" w:hAnsi="Times New Roman"/>
          <w:sz w:val="28"/>
          <w:szCs w:val="28"/>
        </w:rPr>
        <w:t xml:space="preserve"> предпринимателя или о начале процедуры банкротства получателя субсидии в </w:t>
      </w:r>
      <w:r w:rsidRPr="00E72DBF">
        <w:rPr>
          <w:rFonts w:ascii="Times New Roman" w:hAnsi="Times New Roman"/>
          <w:sz w:val="28"/>
          <w:szCs w:val="28"/>
        </w:rPr>
        <w:t>течение двух календарных лет, следующих за годом получения субсидии;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невыполнения каждого из показателей результативности использования субсидии, установленных в соглашении о предоставлении субсидии:</w:t>
      </w:r>
    </w:p>
    <w:p w:rsidR="001B0C27" w:rsidRPr="00F2642A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642A">
        <w:rPr>
          <w:rFonts w:ascii="Times New Roman" w:hAnsi="Times New Roman"/>
          <w:sz w:val="28"/>
          <w:szCs w:val="28"/>
        </w:rPr>
        <w:lastRenderedPageBreak/>
        <w:t>- выручка от реализации товаров (работ, услуг) без учета НДС;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среднемесячная заработная плата работников</w:t>
      </w:r>
      <w:r w:rsidR="00F2642A">
        <w:rPr>
          <w:rFonts w:ascii="Times New Roman" w:hAnsi="Times New Roman"/>
          <w:sz w:val="28"/>
          <w:szCs w:val="28"/>
        </w:rPr>
        <w:t>.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4.3.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Решение о возврате субсидии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срок до 5-го </w:t>
      </w:r>
      <w:proofErr w:type="gramStart"/>
      <w:r w:rsidRPr="00915A79">
        <w:rPr>
          <w:rFonts w:ascii="Times New Roman" w:hAnsi="Times New Roman"/>
          <w:sz w:val="28"/>
          <w:szCs w:val="28"/>
        </w:rPr>
        <w:t>числа месяца, следующего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возврате </w:t>
      </w:r>
      <w:r w:rsidRPr="00080B39">
        <w:rPr>
          <w:rFonts w:ascii="Times New Roman" w:hAnsi="Times New Roman"/>
          <w:sz w:val="28"/>
          <w:szCs w:val="28"/>
        </w:rPr>
        <w:t>субсидии вносит</w:t>
      </w:r>
      <w:proofErr w:type="gramEnd"/>
      <w:r w:rsidRPr="00080B39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 среднего предпринимательства – получателей поддержки.</w:t>
      </w:r>
    </w:p>
    <w:p w:rsidR="001B0C27" w:rsidRPr="00915A79" w:rsidRDefault="001B0C27" w:rsidP="001B0C27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лицевой счет Администрации ЗАТО г. Железногорск, открытый в Управлении Федерального казначейства по Красноярскому краю,</w:t>
      </w:r>
      <w:r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915A79">
        <w:rPr>
          <w:rFonts w:ascii="Times New Roman" w:hAnsi="Times New Roman"/>
          <w:sz w:val="28"/>
          <w:szCs w:val="28"/>
        </w:rPr>
        <w:t>.</w:t>
      </w:r>
    </w:p>
    <w:p w:rsidR="001B0C27" w:rsidRPr="00915A79" w:rsidRDefault="001B0C27" w:rsidP="001B0C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4.5.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4.6. Пункт 4.6 является заключительным пунктом настоящего Порядка.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1B0C27" w:rsidRPr="00915A79" w:rsidSect="003B5E07">
          <w:headerReference w:type="even" r:id="rId12"/>
          <w:headerReference w:type="default" r:id="rId13"/>
          <w:footerReference w:type="even" r:id="rId14"/>
          <w:headerReference w:type="first" r:id="rId15"/>
          <w:pgSz w:w="11906" w:h="16838"/>
          <w:pgMar w:top="1134" w:right="567" w:bottom="1134" w:left="1418" w:header="709" w:footer="709" w:gutter="0"/>
          <w:pgNumType w:start="46"/>
          <w:cols w:space="708"/>
          <w:docGrid w:linePitch="360"/>
        </w:sectPr>
      </w:pPr>
    </w:p>
    <w:p w:rsidR="001B0C27" w:rsidRPr="00745829" w:rsidRDefault="001B0C27" w:rsidP="001B0C27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1B0C27" w:rsidRPr="00745829" w:rsidRDefault="001B0C27" w:rsidP="001B0C27">
      <w:pPr>
        <w:jc w:val="right"/>
        <w:rPr>
          <w:rFonts w:ascii="Times New Roman" w:hAnsi="Times New Roman"/>
          <w:sz w:val="24"/>
          <w:szCs w:val="28"/>
        </w:rPr>
      </w:pPr>
    </w:p>
    <w:p w:rsidR="001B0C27" w:rsidRPr="00745829" w:rsidRDefault="001B0C27" w:rsidP="001B0C27">
      <w:pPr>
        <w:jc w:val="right"/>
        <w:rPr>
          <w:rFonts w:ascii="Times New Roman" w:hAnsi="Times New Roman"/>
          <w:sz w:val="24"/>
          <w:szCs w:val="28"/>
        </w:rPr>
      </w:pPr>
    </w:p>
    <w:p w:rsidR="001B0C27" w:rsidRPr="00745829" w:rsidRDefault="001B0C27" w:rsidP="001B0C27">
      <w:pPr>
        <w:jc w:val="right"/>
        <w:rPr>
          <w:rFonts w:ascii="Times New Roman" w:hAnsi="Times New Roman"/>
          <w:sz w:val="24"/>
          <w:szCs w:val="28"/>
        </w:rPr>
      </w:pP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1B0C27" w:rsidRPr="00745829" w:rsidRDefault="001B0C27" w:rsidP="001B0C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1B0C27" w:rsidRPr="00745829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1B0C27" w:rsidRPr="00745829" w:rsidRDefault="001B0C27" w:rsidP="001B0C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1B0C27" w:rsidRPr="00745829" w:rsidRDefault="001B0C27" w:rsidP="001B0C27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1B0C27" w:rsidRPr="00745829" w:rsidRDefault="001B0C27" w:rsidP="001B0C27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1B0C27" w:rsidRPr="00745829" w:rsidRDefault="001B0C27" w:rsidP="001B0C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 рождения: ___________________________;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1B0C27" w:rsidRPr="00307573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B0C27" w:rsidRPr="00745829" w:rsidRDefault="001B0C27" w:rsidP="001B0C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B0C27" w:rsidRPr="00745829" w:rsidRDefault="001B0C27" w:rsidP="001B0C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1B0C27" w:rsidRPr="00745829" w:rsidRDefault="001B0C27" w:rsidP="001B0C2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1B0C27" w:rsidRPr="00745829" w:rsidTr="003D1146">
        <w:trPr>
          <w:trHeight w:val="510"/>
        </w:trPr>
        <w:tc>
          <w:tcPr>
            <w:tcW w:w="850" w:type="dxa"/>
          </w:tcPr>
          <w:p w:rsidR="001B0C27" w:rsidRPr="00745829" w:rsidRDefault="009E113B" w:rsidP="003D1146">
            <w:pPr>
              <w:jc w:val="center"/>
            </w:pPr>
            <w:r>
              <w:rPr>
                <w:noProof/>
              </w:rPr>
              <w:pict>
                <v:rect id="_x0000_s1219" style="position:absolute;left:0;text-align:left;margin-left:7.05pt;margin-top:.3pt;width:19.85pt;height:19.85pt;z-index:251798528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B0C27" w:rsidRPr="00745829" w:rsidRDefault="001B0C27" w:rsidP="003D1146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1B0C27" w:rsidRPr="00745829" w:rsidTr="003D1146">
        <w:trPr>
          <w:trHeight w:val="510"/>
        </w:trPr>
        <w:tc>
          <w:tcPr>
            <w:tcW w:w="850" w:type="dxa"/>
          </w:tcPr>
          <w:p w:rsidR="001B0C27" w:rsidRPr="00745829" w:rsidRDefault="009E113B" w:rsidP="003D1146">
            <w:pPr>
              <w:jc w:val="center"/>
            </w:pPr>
            <w:r>
              <w:rPr>
                <w:noProof/>
              </w:rPr>
              <w:pict>
                <v:rect id="_x0000_s1220" style="position:absolute;left:0;text-align:left;margin-left:6.45pt;margin-top:.75pt;width:19.85pt;height:19.85pt;z-index:2517995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B0C27" w:rsidRPr="00745829" w:rsidRDefault="001B0C27" w:rsidP="003D1146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1B0C27" w:rsidRPr="00745829" w:rsidTr="003D1146">
        <w:trPr>
          <w:trHeight w:val="510"/>
        </w:trPr>
        <w:tc>
          <w:tcPr>
            <w:tcW w:w="850" w:type="dxa"/>
          </w:tcPr>
          <w:p w:rsidR="001B0C27" w:rsidRPr="00745829" w:rsidRDefault="009E113B" w:rsidP="003D1146">
            <w:pPr>
              <w:jc w:val="center"/>
            </w:pPr>
            <w:r>
              <w:rPr>
                <w:noProof/>
              </w:rPr>
              <w:pict>
                <v:rect id="_x0000_s1221" style="position:absolute;left:0;text-align:left;margin-left:7.15pt;margin-top:.75pt;width:19.85pt;height:19.85pt;z-index:2518005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B0C27" w:rsidRPr="00745829" w:rsidRDefault="001B0C27" w:rsidP="003D1146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1B0C27" w:rsidRPr="00745829" w:rsidTr="003D1146">
        <w:trPr>
          <w:trHeight w:val="510"/>
        </w:trPr>
        <w:tc>
          <w:tcPr>
            <w:tcW w:w="850" w:type="dxa"/>
          </w:tcPr>
          <w:p w:rsidR="001B0C27" w:rsidRPr="00745829" w:rsidRDefault="009E113B" w:rsidP="003D1146">
            <w:pPr>
              <w:jc w:val="center"/>
            </w:pPr>
            <w:r>
              <w:rPr>
                <w:noProof/>
              </w:rPr>
              <w:pict>
                <v:rect id="_x0000_s1222" style="position:absolute;left:0;text-align:left;margin-left:7.15pt;margin-top:1.1pt;width:19.85pt;height:19.85pt;z-index:251801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1B0C27" w:rsidRPr="00745829" w:rsidRDefault="001B0C27" w:rsidP="003D1146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1B0C27" w:rsidRPr="00CC06FF" w:rsidRDefault="001B0C27" w:rsidP="001B0C2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C06FF">
        <w:rPr>
          <w:rFonts w:ascii="Times New Roman" w:hAnsi="Times New Roman" w:cs="Times New Roman"/>
          <w:sz w:val="24"/>
          <w:szCs w:val="24"/>
        </w:rPr>
        <w:lastRenderedPageBreak/>
        <w:t>4. Средняя численность работников __________________________________________________;</w:t>
      </w:r>
    </w:p>
    <w:p w:rsidR="001B0C27" w:rsidRPr="00745829" w:rsidRDefault="001B0C27" w:rsidP="001B0C2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C06FF">
        <w:rPr>
          <w:rFonts w:ascii="Times New Roman" w:hAnsi="Times New Roman" w:cs="Times New Roman"/>
          <w:sz w:val="24"/>
          <w:szCs w:val="24"/>
        </w:rPr>
        <w:t>5. Среднемесячная заработная плата __________________________________________________;</w:t>
      </w:r>
    </w:p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23" style="position:absolute;left:0;text-align:left;margin-left:-2.8pt;margin-top:2.3pt;width:19.85pt;height:19.85pt;z-index:251802624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24" style="position:absolute;left:0;text-align:left;margin-left:-2.8pt;margin-top:1.7pt;width:19.85pt;height:19.85pt;z-index:2518036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25" style="position:absolute;left:0;text-align:left;margin-left:-2.8pt;margin-top:2.3pt;width:19.85pt;height:19.85pt;z-index:251804672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26" style="position:absolute;left:0;text-align:left;margin-left:-2.8pt;margin-top:1.7pt;width:19.85pt;height:19.85pt;z-index:2518056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 w:rsidR="00297CB7"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27" style="position:absolute;left:0;text-align:left;margin-left:-2.8pt;margin-top:2.3pt;width:19.85pt;height:19.85pt;z-index:251806720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28" style="position:absolute;left:0;text-align:left;margin-left:-2.8pt;margin-top:1.7pt;width:19.85pt;height:19.85pt;z-index:2518077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29" style="position:absolute;left:0;text-align:left;margin-left:-2.8pt;margin-top:2.3pt;width:19.85pt;height:19.85pt;z-index:251808768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0" style="position:absolute;left:0;text-align:left;margin-left:-2.8pt;margin-top:1.7pt;width:19.85pt;height:19.85pt;z-index:2518097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1B0C27" w:rsidRDefault="001B0C27" w:rsidP="001B0C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1B0C27" w:rsidRPr="00745829" w:rsidRDefault="001B0C27" w:rsidP="001B0C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F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налогах и</w:t>
      </w:r>
      <w:r>
        <w:rPr>
          <w:rFonts w:ascii="Times New Roman" w:hAnsi="Times New Roman"/>
          <w:sz w:val="24"/>
          <w:szCs w:val="24"/>
        </w:rPr>
        <w:t> </w:t>
      </w:r>
      <w:r w:rsidRPr="00E24BF5">
        <w:rPr>
          <w:rFonts w:ascii="Times New Roman" w:hAnsi="Times New Roman"/>
          <w:sz w:val="24"/>
          <w:szCs w:val="24"/>
        </w:rPr>
        <w:t>сборах (</w:t>
      </w:r>
      <w:proofErr w:type="gramStart"/>
      <w:r w:rsidRPr="00E24BF5">
        <w:rPr>
          <w:rFonts w:ascii="Times New Roman" w:hAnsi="Times New Roman"/>
          <w:sz w:val="24"/>
          <w:szCs w:val="24"/>
        </w:rPr>
        <w:t>нужное</w:t>
      </w:r>
      <w:proofErr w:type="gramEnd"/>
      <w:r w:rsidRPr="00E24BF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1" style="position:absolute;left:0;text-align:left;margin-left:-2.8pt;margin-top:2.3pt;width:19.85pt;height:19.85pt;z-index:251821056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2" style="position:absolute;left:0;text-align:left;margin-left:-2.8pt;margin-top:1.7pt;width:19.85pt;height:19.85pt;z-index:2518220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1B0C27" w:rsidRPr="00745829" w:rsidRDefault="001B0C27" w:rsidP="001B0C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C27" w:rsidRPr="00745829" w:rsidRDefault="001B0C27" w:rsidP="001B0C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 xml:space="preserve">. Просроченная задолженность по возврату в бюджет ЗАТО Железногорск субсидий, бюджетных инвестиций, </w:t>
      </w:r>
      <w:proofErr w:type="gramStart"/>
      <w:r w:rsidRPr="00745829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4582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3" style="position:absolute;left:0;text-align:left;margin-left:-2.8pt;margin-top:2.3pt;width:19.85pt;height:19.85pt;z-index:251823104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4" style="position:absolute;left:0;text-align:left;margin-left:-2.8pt;margin-top:1.7pt;width:19.85pt;height:19.85pt;z-index:2518241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находится в состоянии реорганизации </w:t>
      </w:r>
      <w:r w:rsidRPr="00745829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45829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1" style="position:absolute;left:0;text-align:left;margin-left:-2.8pt;margin-top:2.3pt;width:19.85pt;height:19.85pt;z-index:251810816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2" style="position:absolute;left:0;text-align:left;margin-left:-2.8pt;margin-top:1.7pt;width:19.85pt;height:19.85pt;z-index:2518118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16" w:history="1">
        <w:r w:rsidRPr="0074582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</w:t>
      </w:r>
      <w:proofErr w:type="spellStart"/>
      <w:r w:rsidRPr="00745829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 xml:space="preserve"> зоны), в совокупности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превышает 50 процентов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3" style="position:absolute;left:0;text-align:left;margin-left:-2.8pt;margin-top:2.3pt;width:19.85pt;height:19.85pt;z-index:251812864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4" style="position:absolute;left:0;text-align:left;margin-left:-2.8pt;margin-top:1.7pt;width:19.85pt;height:19.85pt;z-index:2518138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1B0C27" w:rsidRPr="005160C2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5" style="position:absolute;left:0;text-align:left;margin-left:-2.8pt;margin-top:2.3pt;width:19.85pt;height:19.85pt;z-index:251814912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6" style="position:absolute;left:0;text-align:left;margin-left:-2.8pt;margin-top:1.7pt;width:19.85pt;height:19.85pt;z-index:2518159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7" style="position:absolute;left:0;text-align:left;margin-left:-2.8pt;margin-top:2.3pt;width:19.85pt;height:19.85pt;z-index:251816960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8" style="position:absolute;left:0;text-align:left;margin-left:-2.8pt;margin-top:1.7pt;width:19.85pt;height:19.85pt;z-index:2518179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17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1B0C27" w:rsidRPr="00745829" w:rsidTr="003D1146">
        <w:trPr>
          <w:trHeight w:val="510"/>
        </w:trPr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39" style="position:absolute;left:0;text-align:left;margin-left:-2.8pt;margin-top:2.3pt;width:19.85pt;height:19.85pt;z-index:251819008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1B0C27" w:rsidRPr="00745829" w:rsidRDefault="009E113B" w:rsidP="003D11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240" style="position:absolute;left:0;text-align:left;margin-left:-2.8pt;margin-top:1.7pt;width:19.85pt;height:19.85pt;z-index:2518200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7413C0" w:rsidRPr="003F25CA" w:rsidRDefault="007413C0" w:rsidP="001B0C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5829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1B0C27" w:rsidRPr="00745829" w:rsidRDefault="001B0C27" w:rsidP="001B0C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45829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1B0C27" w:rsidRPr="00745829" w:rsidRDefault="001B0C27" w:rsidP="001B0C27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1B0C27" w:rsidRPr="00745829" w:rsidRDefault="001B0C27" w:rsidP="001B0C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1B0C27" w:rsidRPr="00745829" w:rsidRDefault="001B0C27" w:rsidP="001B0C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В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со статьей 78 Бюджетного кодекса даю свое согласие на осуществление Администрацией ЗАТО г.</w:t>
      </w:r>
      <w:r w:rsidRPr="0074582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45829">
        <w:rPr>
          <w:rFonts w:ascii="Times New Roman" w:hAnsi="Times New Roman" w:cs="Times New Roman"/>
          <w:sz w:val="24"/>
          <w:szCs w:val="24"/>
        </w:rPr>
        <w:t>Железногорск и органами муниципального финансового контроля проверки соблюдения получателем субсидии условий, целей и порядка ее предоставления_____________________________________________________________________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1B0C27" w:rsidRPr="00745829" w:rsidRDefault="001B0C27" w:rsidP="001B0C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5829">
        <w:rPr>
          <w:rFonts w:ascii="Times New Roman" w:hAnsi="Times New Roman" w:cs="Times New Roman"/>
          <w:sz w:val="24"/>
          <w:szCs w:val="24"/>
        </w:rPr>
        <w:t>.</w:t>
      </w:r>
      <w:r w:rsidRPr="00745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на использование и размещение</w:t>
      </w:r>
      <w:r w:rsidRPr="00745829">
        <w:rPr>
          <w:rFonts w:ascii="Times New Roman" w:hAnsi="Times New Roman" w:cs="Times New Roman"/>
          <w:sz w:val="26"/>
          <w:szCs w:val="26"/>
        </w:rPr>
        <w:t xml:space="preserve"> </w:t>
      </w:r>
      <w:r w:rsidRPr="00745829">
        <w:rPr>
          <w:rFonts w:ascii="Times New Roman" w:hAnsi="Times New Roman" w:cs="Times New Roman"/>
          <w:sz w:val="24"/>
          <w:szCs w:val="24"/>
        </w:rPr>
        <w:t>данных, указанных в заявлении и представленных документах в средствах массовой информации и средствах телекоммуникационной связи __________________________________________________________________________________</w:t>
      </w:r>
    </w:p>
    <w:p w:rsidR="001B0C27" w:rsidRPr="0074582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юридического лица с расшифровкой)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1B0C27" w:rsidRPr="00745829" w:rsidRDefault="001B0C27" w:rsidP="001B0C27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1B0C27" w:rsidRPr="00745829" w:rsidRDefault="001B0C27" w:rsidP="001B0C27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1B0C27" w:rsidRPr="0074582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1B0C27" w:rsidRPr="00745829" w:rsidRDefault="001B0C27" w:rsidP="001B0C27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1B0C27" w:rsidRPr="0074582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1B0C27" w:rsidRPr="00745829" w:rsidSect="0015373B">
          <w:headerReference w:type="default" r:id="rId18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1B0C27" w:rsidRPr="003B5E07" w:rsidRDefault="001B0C27" w:rsidP="001B0C27">
      <w:pPr>
        <w:jc w:val="center"/>
        <w:rPr>
          <w:rFonts w:ascii="Times New Roman" w:hAnsi="Times New Roman"/>
          <w:b/>
          <w:sz w:val="22"/>
          <w:szCs w:val="24"/>
        </w:rPr>
      </w:pPr>
      <w:r w:rsidRPr="003B5E07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1B0C27" w:rsidRPr="003B5E07" w:rsidRDefault="001B0C27" w:rsidP="001B0C27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2"/>
          <w:szCs w:val="24"/>
          <w:u w:val="single"/>
        </w:rPr>
      </w:pPr>
      <w:r w:rsidRPr="003B5E07">
        <w:rPr>
          <w:rFonts w:ascii="Times New Roman" w:hAnsi="Times New Roman" w:cs="Times New Roman"/>
          <w:color w:val="auto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1B0C27" w:rsidRPr="00915A79" w:rsidRDefault="001B0C27" w:rsidP="001B0C27">
      <w:pPr>
        <w:jc w:val="both"/>
        <w:rPr>
          <w:rFonts w:ascii="Times New Roman" w:hAnsi="Times New Roman"/>
          <w:sz w:val="18"/>
          <w:szCs w:val="18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 проживающий (</w:t>
      </w:r>
      <w:proofErr w:type="spellStart"/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) по</w:t>
      </w: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br/>
      </w:r>
      <w:r w:rsidRPr="00915A79">
        <w:rPr>
          <w:rFonts w:ascii="Times New Roman" w:hAnsi="Times New Roman"/>
          <w:sz w:val="18"/>
          <w:szCs w:val="18"/>
        </w:rPr>
        <w:t xml:space="preserve">                                                                 (Ф.И.О. полностью)</w:t>
      </w:r>
    </w:p>
    <w:p w:rsidR="001B0C27" w:rsidRPr="00915A79" w:rsidRDefault="001B0C27" w:rsidP="001B0C27">
      <w:pPr>
        <w:pStyle w:val="ConsPlusNonformat"/>
        <w:ind w:right="-1"/>
        <w:jc w:val="center"/>
        <w:rPr>
          <w:rFonts w:ascii="Times New Roman" w:eastAsia="TimesNewRomanPSMT" w:hAnsi="Times New Roman" w:cs="Times New Roman"/>
          <w:sz w:val="18"/>
          <w:szCs w:val="18"/>
          <w:lang w:eastAsia="ar-SA"/>
        </w:rPr>
      </w:pPr>
      <w:r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t>адресу: Красноярский край, ЗАТО Железногорск, _______________________________________</w:t>
      </w:r>
      <w:r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</w:r>
      <w:r w:rsidRPr="00915A79">
        <w:rPr>
          <w:rFonts w:ascii="Times New Roman" w:eastAsia="TimesNewRomanPSMT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  <w:r w:rsidRPr="00915A79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915A79">
        <w:rPr>
          <w:rFonts w:ascii="Times New Roman" w:eastAsia="TimesNewRomanPSMT" w:hAnsi="Times New Roman" w:cs="Times New Roman"/>
          <w:sz w:val="28"/>
          <w:szCs w:val="28"/>
          <w:lang w:eastAsia="ar-SA"/>
        </w:rPr>
        <w:br/>
      </w:r>
      <w:r w:rsidRPr="003B5E07">
        <w:rPr>
          <w:rFonts w:ascii="Times New Roman" w:hAnsi="Times New Roman" w:cs="Times New Roman"/>
          <w:sz w:val="22"/>
          <w:szCs w:val="24"/>
        </w:rPr>
        <w:t>Паспорт: _________________________________________________________________________,</w:t>
      </w:r>
      <w:r w:rsidRPr="003B5E07">
        <w:rPr>
          <w:rFonts w:ascii="Times New Roman" w:hAnsi="Times New Roman" w:cs="Times New Roman"/>
          <w:sz w:val="22"/>
          <w:szCs w:val="24"/>
        </w:rPr>
        <w:br/>
      </w:r>
      <w:r w:rsidRPr="00915A79">
        <w:rPr>
          <w:rFonts w:ascii="Times New Roman" w:eastAsia="TimesNewRomanPSMT" w:hAnsi="Times New Roman" w:cs="Times New Roman"/>
          <w:sz w:val="18"/>
          <w:szCs w:val="18"/>
          <w:lang w:eastAsia="ar-SA"/>
        </w:rPr>
        <w:t>(серия, номер, дата выдачи, кем выдан)</w:t>
      </w:r>
    </w:p>
    <w:p w:rsidR="001B0C27" w:rsidRPr="003B5E07" w:rsidRDefault="001B0C27" w:rsidP="001B0C27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2"/>
          <w:szCs w:val="24"/>
          <w:lang w:eastAsia="ar-SA"/>
        </w:rPr>
      </w:pPr>
      <w:proofErr w:type="gramStart"/>
      <w:r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с </w:t>
      </w:r>
      <w:r w:rsidR="00182761"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целью организации предоставления финансовой поддержки, представления сведений </w:t>
      </w:r>
      <w:r w:rsidR="00182761"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</w:t>
      </w:r>
      <w:r w:rsidR="00182761"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="00182761" w:rsidRPr="003B5E07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="00182761" w:rsidRPr="003B5E07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="00182761"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оператору – Администрации ЗАТО г. Железногорск</w:t>
      </w:r>
      <w:r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, </w:t>
      </w:r>
      <w:proofErr w:type="gramStart"/>
      <w:r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Pr="003B5E07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1B0C27" w:rsidRPr="00915A79" w:rsidRDefault="009E113B" w:rsidP="001B0C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.75pt;height:21.75pt" o:ole="">
            <v:imagedata r:id="rId19" o:title=""/>
          </v:shape>
          <w:control r:id="rId20" w:name="CheckBox53" w:shapeid="_x0000_i1055"/>
        </w:object>
      </w:r>
      <w:r w:rsidR="001B0C27" w:rsidRPr="00915A79">
        <w:rPr>
          <w:rFonts w:ascii="Times New Roman" w:eastAsia="TimesNewRomanPSMT" w:hAnsi="Times New Roman"/>
          <w:lang w:eastAsia="ar-SA"/>
        </w:rPr>
        <w:tab/>
      </w:r>
      <w:r w:rsidR="001B0C27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val="en-US" w:eastAsia="ar-SA"/>
        </w:rPr>
        <w:object w:dxaOrig="225" w:dyaOrig="225">
          <v:shape id="_x0000_i1057" type="#_x0000_t75" style="width:111pt;height:21.75pt" o:ole="">
            <v:imagedata r:id="rId21" o:title=""/>
          </v:shape>
          <w:control r:id="rId22" w:name="CheckBox63" w:shapeid="_x0000_i1057"/>
        </w:object>
      </w:r>
      <w:r w:rsidRPr="00915A79">
        <w:rPr>
          <w:rFonts w:ascii="Times New Roman" w:eastAsia="TimesNewRomanPSMT" w:hAnsi="Times New Roman"/>
          <w:lang w:val="en-US" w:eastAsia="ar-SA"/>
        </w:rPr>
        <w:object w:dxaOrig="225" w:dyaOrig="225">
          <v:shape id="_x0000_i1059" type="#_x0000_t75" style="width:108pt;height:21.75pt" o:ole="">
            <v:imagedata r:id="rId23" o:title=""/>
          </v:shape>
          <w:control r:id="rId24" w:name="CheckBox73" w:shapeid="_x0000_i1059"/>
        </w:object>
      </w:r>
    </w:p>
    <w:p w:rsidR="001B0C27" w:rsidRPr="00915A79" w:rsidRDefault="009E113B" w:rsidP="001B0C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1" type="#_x0000_t75" style="width:78.75pt;height:21.75pt" o:ole="">
            <v:imagedata r:id="rId25" o:title=""/>
          </v:shape>
          <w:control r:id="rId26" w:name="CheckBox83" w:shapeid="_x0000_i1061"/>
        </w:object>
      </w:r>
      <w:r w:rsidR="001B0C27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3" type="#_x0000_t75" style="width:111pt;height:21.75pt" o:ole="">
            <v:imagedata r:id="rId27" o:title=""/>
          </v:shape>
          <w:control r:id="rId28" w:name="CheckBox93" w:shapeid="_x0000_i1063"/>
        </w:object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5" type="#_x0000_t75" style="width:108pt;height:21.75pt" o:ole="">
            <v:imagedata r:id="rId29" o:title=""/>
          </v:shape>
          <w:control r:id="rId30" w:name="CheckBox103" w:shapeid="_x0000_i1065"/>
        </w:object>
      </w:r>
    </w:p>
    <w:p w:rsidR="001B0C27" w:rsidRPr="00915A79" w:rsidRDefault="009E113B" w:rsidP="001B0C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7" type="#_x0000_t75" style="width:108pt;height:21.75pt" o:ole="">
            <v:imagedata r:id="rId31" o:title=""/>
          </v:shape>
          <w:control r:id="rId32" w:name="CheckBox113" w:shapeid="_x0000_i1067"/>
        </w:object>
      </w:r>
      <w:r w:rsidR="001B0C27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69" type="#_x0000_t75" style="width:111pt;height:21.75pt" o:ole="">
            <v:imagedata r:id="rId33" o:title=""/>
          </v:shape>
          <w:control r:id="rId34" w:name="CheckBox123" w:shapeid="_x0000_i1069"/>
        </w:object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1" type="#_x0000_t75" style="width:108pt;height:21.75pt" o:ole="">
            <v:imagedata r:id="rId35" o:title=""/>
          </v:shape>
          <w:control r:id="rId36" w:name="CheckBox23" w:shapeid="_x0000_i1071"/>
        </w:object>
      </w:r>
    </w:p>
    <w:p w:rsidR="001B0C27" w:rsidRPr="00915A79" w:rsidRDefault="009E113B" w:rsidP="001B0C2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2.75pt;height:21.75pt" o:ole="">
            <v:imagedata r:id="rId37" o:title=""/>
          </v:shape>
          <w:control r:id="rId38" w:name="сбор3" w:shapeid="_x0000_i1073"/>
        </w:object>
      </w:r>
      <w:r w:rsidR="001B0C27" w:rsidRPr="00915A79">
        <w:rPr>
          <w:rFonts w:ascii="Times New Roman" w:eastAsia="TimesNewRomanPSMT" w:hAnsi="Times New Roman"/>
          <w:lang w:eastAsia="ar-SA"/>
        </w:rPr>
        <w:tab/>
      </w:r>
      <w:r w:rsidR="001B0C27" w:rsidRPr="00915A79">
        <w:rPr>
          <w:rFonts w:ascii="Times New Roman" w:eastAsia="TimesNewRomanPSMT" w:hAnsi="Times New Roman"/>
          <w:lang w:eastAsia="ar-SA"/>
        </w:rPr>
        <w:tab/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08pt;height:21.75pt" o:ole="">
            <v:imagedata r:id="rId39" o:title=""/>
          </v:shape>
          <w:control r:id="rId40" w:name="CheckBox17" w:shapeid="_x0000_i1075"/>
        </w:object>
      </w:r>
      <w:r w:rsidR="001B0C27" w:rsidRPr="00915A79">
        <w:rPr>
          <w:rFonts w:ascii="Times New Roman" w:eastAsia="TimesNewRomanPSMT" w:hAnsi="Times New Roman"/>
          <w:lang w:eastAsia="ar-SA"/>
        </w:rPr>
        <w:t xml:space="preserve"> </w:t>
      </w: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72.75pt;height:21.75pt" o:ole="">
            <v:imagedata r:id="rId41" o:title=""/>
          </v:shape>
          <w:control r:id="rId42" w:name="CheckBox33" w:shapeid="_x0000_i1077"/>
        </w:object>
      </w:r>
    </w:p>
    <w:p w:rsidR="001B0C27" w:rsidRPr="00915A79" w:rsidRDefault="009E113B" w:rsidP="001B0C2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915A79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204.75pt;height:21.75pt" o:ole="">
            <v:imagedata r:id="rId43" o:title=""/>
          </v:shape>
          <w:control r:id="rId44" w:name="CheckBox43" w:shapeid="_x0000_i1079"/>
        </w:object>
      </w:r>
    </w:p>
    <w:p w:rsidR="001B0C27" w:rsidRPr="003B5E07" w:rsidRDefault="001B0C27" w:rsidP="001B0C27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3B5E07">
        <w:rPr>
          <w:rFonts w:ascii="Times New Roman" w:hAnsi="Times New Roman"/>
          <w:sz w:val="22"/>
          <w:szCs w:val="24"/>
        </w:rPr>
        <w:t xml:space="preserve"> 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фамилия;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имя;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отчество;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дата рождения;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номер телефона;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адрес электронной почты;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адрес места регистрации;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1B0C27" w:rsidRPr="003B5E07" w:rsidRDefault="001B0C27" w:rsidP="001B0C27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3B5E07">
        <w:rPr>
          <w:rFonts w:ascii="Times New Roman" w:hAnsi="Times New Roman"/>
          <w:sz w:val="22"/>
          <w:szCs w:val="24"/>
        </w:rPr>
        <w:t>банковские реквизиты,</w:t>
      </w:r>
    </w:p>
    <w:p w:rsidR="001B0C27" w:rsidRPr="003B5E07" w:rsidRDefault="001B0C27" w:rsidP="001B0C27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3B5E07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1B0C27" w:rsidRPr="003B5E07" w:rsidRDefault="001B0C27" w:rsidP="001B0C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1B0C27" w:rsidRPr="00915A79" w:rsidRDefault="009E113B" w:rsidP="001B0C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1" type="#_x0000_t75" style="width:166.5pt;height:21.75pt" o:ole="">
            <v:imagedata r:id="rId45" o:title=""/>
          </v:shape>
          <w:control r:id="rId46" w:name="CheckBox133" w:shapeid="_x0000_i1081"/>
        </w:object>
      </w:r>
    </w:p>
    <w:p w:rsidR="001B0C27" w:rsidRPr="00915A79" w:rsidRDefault="009E113B" w:rsidP="001B0C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83" type="#_x0000_t75" style="width:147pt;height:21.75pt" o:ole="">
            <v:imagedata r:id="rId47" o:title=""/>
          </v:shape>
          <w:control r:id="rId48" w:name="CheckBox143" w:shapeid="_x0000_i1083"/>
        </w:object>
      </w:r>
    </w:p>
    <w:p w:rsidR="001B0C27" w:rsidRPr="003B5E07" w:rsidRDefault="001B0C27" w:rsidP="001B0C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1B0C27" w:rsidRPr="003B5E07" w:rsidRDefault="001B0C27" w:rsidP="001B0C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Источник получения персональных данных: ______________________________________</w:t>
      </w:r>
    </w:p>
    <w:p w:rsidR="001B0C27" w:rsidRPr="003B5E07" w:rsidRDefault="001B0C27" w:rsidP="001B0C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u w:val="single"/>
          <w:lang w:eastAsia="ar-SA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Дата начала обработки персональных данных:</w:t>
      </w:r>
      <w:r w:rsidRPr="003B5E07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 xml:space="preserve"> </w:t>
      </w:r>
      <w:proofErr w:type="gramStart"/>
      <w:r w:rsidRPr="003B5E07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>с даты подписания</w:t>
      </w:r>
      <w:proofErr w:type="gramEnd"/>
      <w:r w:rsidRPr="003B5E07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 xml:space="preserve"> согласия.</w:t>
      </w:r>
    </w:p>
    <w:p w:rsidR="001B0C27" w:rsidRPr="003B5E07" w:rsidRDefault="001B0C27" w:rsidP="001B0C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u w:val="single"/>
          <w:lang w:eastAsia="ar-SA"/>
        </w:rPr>
      </w:pP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Срок или условия прекращения обработки персональных данных:</w:t>
      </w:r>
      <w:r w:rsidRPr="003B5E07">
        <w:rPr>
          <w:rFonts w:ascii="Times New Roman" w:hAnsi="Times New Roman"/>
          <w:sz w:val="22"/>
          <w:szCs w:val="24"/>
          <w:u w:val="single"/>
          <w:lang w:eastAsia="ar-SA"/>
        </w:rPr>
        <w:t xml:space="preserve"> </w:t>
      </w:r>
      <w:r w:rsidRPr="003B5E07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>прекращение деятельности как юридического лица.</w:t>
      </w:r>
    </w:p>
    <w:p w:rsidR="001B0C27" w:rsidRPr="003B5E07" w:rsidRDefault="001B0C27" w:rsidP="001B0C27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3B5E07">
        <w:rPr>
          <w:rFonts w:ascii="Times New Roman" w:hAnsi="Times New Roman"/>
          <w:sz w:val="22"/>
          <w:szCs w:val="24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3B5E07">
        <w:rPr>
          <w:rFonts w:ascii="Times New Roman" w:eastAsia="TimesNewRomanPSMT" w:hAnsi="Times New Roman"/>
          <w:sz w:val="22"/>
          <w:szCs w:val="24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1B0C27" w:rsidRPr="003B5E07" w:rsidRDefault="001B0C27" w:rsidP="001B0C27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1B0C27" w:rsidRPr="00915A79" w:rsidTr="003D1146">
        <w:tc>
          <w:tcPr>
            <w:tcW w:w="7230" w:type="dxa"/>
          </w:tcPr>
          <w:p w:rsidR="001B0C27" w:rsidRPr="00915A79" w:rsidRDefault="001B0C27" w:rsidP="003D114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1B0C27" w:rsidRPr="00915A79" w:rsidRDefault="001B0C27" w:rsidP="003D1146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1B0C27" w:rsidRPr="00915A79" w:rsidRDefault="001B0C27" w:rsidP="001B0C27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1B0C27" w:rsidRPr="00915A79" w:rsidRDefault="001B0C27" w:rsidP="001B0C27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1B0C27" w:rsidRPr="00915A79" w:rsidSect="0015373B">
          <w:headerReference w:type="default" r:id="rId49"/>
          <w:pgSz w:w="11906" w:h="16838" w:code="9"/>
          <w:pgMar w:top="1134" w:right="567" w:bottom="1077" w:left="1418" w:header="567" w:footer="709" w:gutter="0"/>
          <w:cols w:space="708"/>
          <w:titlePg/>
          <w:docGrid w:linePitch="360"/>
        </w:sectPr>
      </w:pPr>
    </w:p>
    <w:p w:rsidR="001B0C27" w:rsidRPr="00915A79" w:rsidRDefault="001B0C27" w:rsidP="001B0C27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1B0C27" w:rsidRPr="00915A79" w:rsidRDefault="001B0C27" w:rsidP="001B0C27">
      <w:pPr>
        <w:jc w:val="right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jc w:val="right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jc w:val="right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24.07.2007 №209-ФЗ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1B0C27" w:rsidRPr="00915A79" w:rsidRDefault="001B0C27" w:rsidP="001B0C27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1B0C27" w:rsidRPr="00915A79" w:rsidTr="003D1146">
        <w:tc>
          <w:tcPr>
            <w:tcW w:w="3969" w:type="dxa"/>
            <w:gridSpan w:val="2"/>
            <w:tcBorders>
              <w:bottom w:val="nil"/>
            </w:tcBorders>
          </w:tcPr>
          <w:p w:rsidR="001B0C27" w:rsidRPr="00915A79" w:rsidRDefault="001B0C27" w:rsidP="003D1146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1B0C27" w:rsidRPr="00915A79" w:rsidRDefault="001B0C27" w:rsidP="003D114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1B0C27" w:rsidRPr="00915A79" w:rsidTr="003D1146">
        <w:tc>
          <w:tcPr>
            <w:tcW w:w="993" w:type="dxa"/>
            <w:tcBorders>
              <w:bottom w:val="nil"/>
            </w:tcBorders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993" w:type="dxa"/>
            <w:tcBorders>
              <w:top w:val="nil"/>
              <w:bottom w:val="nil"/>
            </w:tcBorders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1B0C27" w:rsidRPr="00915A79" w:rsidRDefault="001B0C27" w:rsidP="003D114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1B0C27" w:rsidRPr="00915A79" w:rsidTr="003D1146">
        <w:tc>
          <w:tcPr>
            <w:tcW w:w="4536" w:type="dxa"/>
            <w:gridSpan w:val="3"/>
            <w:tcBorders>
              <w:bottom w:val="nil"/>
            </w:tcBorders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1B0C27" w:rsidRPr="00915A79" w:rsidRDefault="001B0C27" w:rsidP="003D114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1B0C27" w:rsidRPr="00915A79" w:rsidTr="003D1146">
        <w:tc>
          <w:tcPr>
            <w:tcW w:w="9923" w:type="dxa"/>
            <w:gridSpan w:val="6"/>
          </w:tcPr>
          <w:p w:rsidR="001B0C27" w:rsidRPr="00915A79" w:rsidRDefault="001B0C27" w:rsidP="003D1146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1B0C27" w:rsidRPr="00915A79" w:rsidTr="003D1146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4820" w:type="dxa"/>
            <w:gridSpan w:val="4"/>
            <w:tcBorders>
              <w:top w:val="nil"/>
            </w:tcBorders>
          </w:tcPr>
          <w:p w:rsidR="001B0C27" w:rsidRPr="00915A79" w:rsidRDefault="001B0C27" w:rsidP="003D114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1B0C27" w:rsidRPr="00915A79" w:rsidRDefault="001B0C27" w:rsidP="003D1146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1B0C27" w:rsidRPr="00915A79" w:rsidTr="003D1146">
        <w:tc>
          <w:tcPr>
            <w:tcW w:w="4820" w:type="dxa"/>
            <w:gridSpan w:val="4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4820" w:type="dxa"/>
            <w:gridSpan w:val="4"/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1B0C27" w:rsidRPr="00915A79" w:rsidTr="003D1146">
        <w:tc>
          <w:tcPr>
            <w:tcW w:w="4820" w:type="dxa"/>
            <w:gridSpan w:val="4"/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1B0C27" w:rsidRPr="00915A79" w:rsidRDefault="001B0C27" w:rsidP="003D1146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1B0C27" w:rsidRPr="00915A79" w:rsidTr="003D1146">
        <w:tc>
          <w:tcPr>
            <w:tcW w:w="4820" w:type="dxa"/>
            <w:gridSpan w:val="4"/>
            <w:tcBorders>
              <w:bottom w:val="nil"/>
            </w:tcBorders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9923" w:type="dxa"/>
            <w:gridSpan w:val="6"/>
            <w:tcBorders>
              <w:bottom w:val="nil"/>
            </w:tcBorders>
          </w:tcPr>
          <w:p w:rsidR="001B0C27" w:rsidRPr="00915A79" w:rsidRDefault="001B0C27" w:rsidP="003D1146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1B0C27" w:rsidRPr="00915A79" w:rsidRDefault="001B0C27" w:rsidP="001B0C27">
      <w:pPr>
        <w:ind w:left="5103"/>
        <w:rPr>
          <w:rFonts w:ascii="Times New Roman" w:hAnsi="Times New Roman"/>
          <w:sz w:val="24"/>
          <w:szCs w:val="24"/>
        </w:rPr>
      </w:pPr>
    </w:p>
    <w:p w:rsidR="001B0C27" w:rsidRPr="00915A79" w:rsidRDefault="001B0C27" w:rsidP="001B0C27">
      <w:pPr>
        <w:ind w:left="5103"/>
        <w:rPr>
          <w:rFonts w:ascii="Times New Roman" w:hAnsi="Times New Roman"/>
          <w:sz w:val="24"/>
          <w:szCs w:val="24"/>
        </w:rPr>
        <w:sectPr w:rsidR="001B0C27" w:rsidRPr="00915A79" w:rsidSect="0015373B">
          <w:headerReference w:type="default" r:id="rId5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B0C27" w:rsidRPr="00915A79" w:rsidRDefault="001B0C27" w:rsidP="001B0C27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1B0C27" w:rsidRDefault="001B0C27" w:rsidP="001B0C27">
      <w:pPr>
        <w:ind w:left="5670"/>
        <w:rPr>
          <w:rFonts w:ascii="Times New Roman" w:hAnsi="Times New Roman"/>
          <w:sz w:val="24"/>
          <w:szCs w:val="24"/>
        </w:rPr>
      </w:pPr>
    </w:p>
    <w:p w:rsidR="001B0C27" w:rsidRDefault="001B0C27" w:rsidP="001B0C27">
      <w:pPr>
        <w:ind w:left="5670"/>
        <w:rPr>
          <w:rFonts w:ascii="Times New Roman" w:hAnsi="Times New Roman"/>
          <w:sz w:val="24"/>
          <w:szCs w:val="24"/>
        </w:rPr>
      </w:pPr>
    </w:p>
    <w:p w:rsidR="001B0C27" w:rsidRDefault="001B0C27" w:rsidP="001B0C27">
      <w:pPr>
        <w:ind w:left="5670"/>
        <w:rPr>
          <w:rFonts w:ascii="Times New Roman" w:hAnsi="Times New Roman"/>
          <w:sz w:val="24"/>
          <w:szCs w:val="24"/>
        </w:rPr>
      </w:pPr>
    </w:p>
    <w:p w:rsidR="001B0C27" w:rsidRPr="00915A79" w:rsidRDefault="001B0C27" w:rsidP="001B0C27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1B0C27" w:rsidRPr="00915A79" w:rsidTr="003D1146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1B0C27" w:rsidRPr="00915A79" w:rsidTr="003D1146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1B0C27" w:rsidRPr="00915A79" w:rsidTr="003D114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1B0C27" w:rsidRPr="00915A79" w:rsidTr="003D1146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1B0C27" w:rsidRPr="00915A79" w:rsidRDefault="001B0C27" w:rsidP="003D114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1B0C27" w:rsidRPr="00915A79" w:rsidTr="003D1146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1B0C27" w:rsidRPr="00915A79" w:rsidRDefault="001B0C27" w:rsidP="003D114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1B0C27" w:rsidRPr="00915A79" w:rsidTr="003D1146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1B0C27" w:rsidRPr="00915A79" w:rsidTr="003D1146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0C27" w:rsidRPr="00915A79" w:rsidTr="003D1146">
        <w:trPr>
          <w:trHeight w:val="15"/>
        </w:trPr>
        <w:tc>
          <w:tcPr>
            <w:tcW w:w="4714" w:type="dxa"/>
            <w:gridSpan w:val="2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1B0C27" w:rsidRPr="00915A79" w:rsidTr="003D1146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1B0C27" w:rsidRPr="00915A79" w:rsidTr="00C940FB">
        <w:trPr>
          <w:trHeight w:val="727"/>
        </w:trPr>
        <w:tc>
          <w:tcPr>
            <w:tcW w:w="9991" w:type="dxa"/>
            <w:gridSpan w:val="9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1B0C27" w:rsidRPr="00915A79" w:rsidTr="003D1146">
        <w:trPr>
          <w:trHeight w:val="285"/>
        </w:trPr>
        <w:tc>
          <w:tcPr>
            <w:tcW w:w="9991" w:type="dxa"/>
            <w:gridSpan w:val="9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1B0C27" w:rsidRPr="00915A79" w:rsidTr="003D1146">
        <w:trPr>
          <w:trHeight w:val="240"/>
        </w:trPr>
        <w:tc>
          <w:tcPr>
            <w:tcW w:w="9991" w:type="dxa"/>
            <w:gridSpan w:val="9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1B0C27" w:rsidRPr="00915A79" w:rsidTr="003D1146">
        <w:trPr>
          <w:trHeight w:val="240"/>
        </w:trPr>
        <w:tc>
          <w:tcPr>
            <w:tcW w:w="9991" w:type="dxa"/>
            <w:gridSpan w:val="9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1B0C27" w:rsidRPr="00915A79" w:rsidRDefault="001B0C27" w:rsidP="001B0C27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1B0C27" w:rsidRPr="00915A79" w:rsidTr="00F13B0A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1B0C27" w:rsidRPr="002A1465" w:rsidTr="003D1146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2A1465" w:rsidRDefault="001B0C27" w:rsidP="003D114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2A1465" w:rsidRDefault="001B0C27" w:rsidP="003D114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2A1465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2A1465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2A1465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2A1465" w:rsidRDefault="001B0C27" w:rsidP="003D1146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B0C27" w:rsidRPr="00915A79" w:rsidTr="003D1146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C940FB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C940FB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915A79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3B5E07" w:rsidRPr="002A1465" w:rsidTr="0016591B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B5E07" w:rsidRPr="002A1465" w:rsidRDefault="003B5E07" w:rsidP="0016591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B5E07" w:rsidRPr="002A1465" w:rsidRDefault="003B5E07" w:rsidP="0016591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3B5E07" w:rsidRPr="002A1465" w:rsidRDefault="003B5E07" w:rsidP="0016591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B5E07" w:rsidRPr="002A1465" w:rsidRDefault="003B5E07" w:rsidP="0016591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3B5E07" w:rsidRPr="002A1465" w:rsidRDefault="003B5E07" w:rsidP="0016591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3B5E07" w:rsidRPr="002A1465" w:rsidRDefault="003B5E07" w:rsidP="0016591B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1B0C27" w:rsidRPr="00915A79" w:rsidTr="003D1146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AE2C28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="00AE2C28" w:rsidRP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2</w:t>
            </w:r>
            <w:r w:rsidRP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.</w:t>
            </w:r>
            <w:r w:rsidR="00536FF3" w:rsidRPr="00AE2C28">
              <w:rPr>
                <w:rFonts w:ascii="Times New Roman" w:eastAsia="Arial Unicode MS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1B0C27" w:rsidRPr="00AE2C28" w:rsidRDefault="001B0C27" w:rsidP="003D1146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E2C28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AE2C28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2C2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7B25B3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7B25B3" w:rsidP="003D1146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FE722A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E722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7B25B3" w:rsidP="007B25B3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B0C27" w:rsidRPr="00915A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1B0C27" w:rsidRPr="00915A7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1B0C27" w:rsidRPr="00915A79" w:rsidRDefault="001B0C27" w:rsidP="003D1146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rPr>
                <w:rFonts w:ascii="Times New Roman" w:eastAsia="Arial Unicode MS" w:hAnsi="Times New Roman"/>
              </w:rPr>
            </w:pPr>
          </w:p>
          <w:p w:rsidR="001B0C27" w:rsidRPr="00915A79" w:rsidRDefault="001B0C27" w:rsidP="003D1146">
            <w:pPr>
              <w:rPr>
                <w:rFonts w:ascii="Times New Roman" w:eastAsia="Arial Unicode MS" w:hAnsi="Times New Roman"/>
              </w:rPr>
            </w:pPr>
          </w:p>
          <w:p w:rsidR="001B0C27" w:rsidRPr="00915A79" w:rsidRDefault="001B0C27" w:rsidP="003D1146">
            <w:pPr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1B0C27" w:rsidRPr="00915A79" w:rsidRDefault="001B0C27" w:rsidP="003D114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1B0C27" w:rsidRPr="00915A79" w:rsidRDefault="001B0C27" w:rsidP="003D114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1B0C27" w:rsidRPr="00915A79" w:rsidRDefault="001B0C27" w:rsidP="003D114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1B0C27" w:rsidRPr="00915A79" w:rsidRDefault="001B0C27" w:rsidP="003D114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1B0C27" w:rsidRPr="00915A79" w:rsidRDefault="001B0C27" w:rsidP="003D1146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1B0C27" w:rsidRPr="00915A79" w:rsidRDefault="001B0C27" w:rsidP="003D1146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1B0C27" w:rsidRPr="00915A79" w:rsidTr="003D1146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1B0C27" w:rsidRPr="00915A79" w:rsidRDefault="001B0C27" w:rsidP="003D1146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1B0C27" w:rsidRPr="00915A79" w:rsidRDefault="001B0C27" w:rsidP="003D1146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0C27" w:rsidRPr="00915A79" w:rsidRDefault="001B0C27" w:rsidP="001B0C2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1B0C27" w:rsidRPr="00915A79" w:rsidRDefault="001B0C27" w:rsidP="001B0C27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1B0C27" w:rsidRPr="00915A79" w:rsidRDefault="001B0C27" w:rsidP="001B0C2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1B0C27" w:rsidRPr="00915A79" w:rsidRDefault="001B0C27" w:rsidP="001B0C27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1B0C27" w:rsidRPr="00915A79" w:rsidRDefault="001B0C27" w:rsidP="001B0C27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1B0C27" w:rsidRPr="00915A79" w:rsidRDefault="001B0C27" w:rsidP="001B0C27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1B0C27" w:rsidRPr="00915A79" w:rsidRDefault="001B0C27" w:rsidP="001B0C27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1B0C27" w:rsidRPr="00915A7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1B0C27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1B0C27" w:rsidRPr="00915A79" w:rsidRDefault="001B0C27" w:rsidP="001B0C27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1B0C27" w:rsidRPr="00915A79" w:rsidRDefault="001B0C27" w:rsidP="001B0C27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1B0C27" w:rsidRPr="00915A79" w:rsidRDefault="001B0C27" w:rsidP="001B0C27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1B0C27" w:rsidRPr="00915A79" w:rsidRDefault="001B0C27" w:rsidP="001B0C27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1B0C27" w:rsidRPr="00915A7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1B0C27" w:rsidRPr="00915A7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1B0C27" w:rsidRPr="00915A7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1B0C27" w:rsidRPr="00915A7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B0C27" w:rsidRPr="00915A7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1B0C27" w:rsidRPr="00915A79" w:rsidRDefault="001B0C27" w:rsidP="001B0C27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0C27" w:rsidRPr="00915A79" w:rsidRDefault="001B0C27" w:rsidP="001B0C27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1B0C27" w:rsidRPr="00915A79" w:rsidTr="003D1146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0C27" w:rsidRPr="00915A79" w:rsidTr="003D1146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C27" w:rsidRPr="00915A79" w:rsidRDefault="001B0C27" w:rsidP="003D1146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0C27" w:rsidRPr="00915A79" w:rsidRDefault="001B0C27" w:rsidP="001B0C27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1B0C27" w:rsidRPr="00915A79" w:rsidRDefault="001B0C27" w:rsidP="001B0C2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1B0C27" w:rsidRPr="00915A79" w:rsidRDefault="001B0C27" w:rsidP="001B0C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1B0C27" w:rsidRPr="00915A7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1B0C27" w:rsidRPr="00915A7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1B0C27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1B0C27" w:rsidRPr="00915A79" w:rsidRDefault="001B0C27" w:rsidP="001B0C27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1B0C27" w:rsidRPr="00915A79" w:rsidTr="003D1146">
        <w:tc>
          <w:tcPr>
            <w:tcW w:w="5340" w:type="dxa"/>
          </w:tcPr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5340" w:type="dxa"/>
          </w:tcPr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27" w:rsidRPr="00915A79" w:rsidTr="003D1146">
        <w:tc>
          <w:tcPr>
            <w:tcW w:w="5340" w:type="dxa"/>
          </w:tcPr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1B0C27" w:rsidRPr="00915A79" w:rsidRDefault="001B0C27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2126"/>
        <w:gridCol w:w="1701"/>
        <w:gridCol w:w="1701"/>
      </w:tblGrid>
      <w:tr w:rsidR="00C92CFF" w:rsidRPr="00915A79" w:rsidTr="00670FB0">
        <w:trPr>
          <w:trHeight w:val="1390"/>
          <w:tblHeader/>
        </w:trPr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C92CFF" w:rsidRPr="00C92CFF" w:rsidRDefault="00C92CFF" w:rsidP="00C92CFF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 w:rsidR="00704208"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rPr>
          <w:cantSplit/>
        </w:trPr>
        <w:tc>
          <w:tcPr>
            <w:tcW w:w="2835" w:type="dxa"/>
            <w:vAlign w:val="center"/>
          </w:tcPr>
          <w:p w:rsidR="00C92CFF" w:rsidRPr="00670FB0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C92CFF" w:rsidRPr="00670FB0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511160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92CFF" w:rsidRPr="00511160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92CFF" w:rsidRPr="00511160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92CFF" w:rsidRPr="003132A0" w:rsidTr="00670FB0">
        <w:trPr>
          <w:cantSplit/>
        </w:trPr>
        <w:tc>
          <w:tcPr>
            <w:tcW w:w="2835" w:type="dxa"/>
            <w:vAlign w:val="center"/>
          </w:tcPr>
          <w:p w:rsidR="00C92CFF" w:rsidRPr="00670FB0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C92CFF" w:rsidRPr="00670FB0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2CFF" w:rsidRPr="003132A0" w:rsidTr="00670FB0">
        <w:tc>
          <w:tcPr>
            <w:tcW w:w="2835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2CFF" w:rsidRPr="00915A79" w:rsidRDefault="00C92CFF" w:rsidP="003D114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1B0C27" w:rsidRPr="00915A79" w:rsidRDefault="001B0C27" w:rsidP="001B0C27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1B0C27" w:rsidRDefault="001B0C27" w:rsidP="001B0C27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1B0C27" w:rsidSect="0015373B">
          <w:headerReference w:type="default" r:id="rId5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1B0C27" w:rsidRPr="00745829" w:rsidRDefault="001B0C27" w:rsidP="001B0C27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1B0C27" w:rsidRPr="00745829" w:rsidRDefault="001B0C27" w:rsidP="001B0C27">
      <w:pPr>
        <w:pStyle w:val="ConsPlusNormal"/>
        <w:jc w:val="center"/>
      </w:pPr>
    </w:p>
    <w:p w:rsidR="001B0C27" w:rsidRPr="00745829" w:rsidRDefault="001B0C27" w:rsidP="001B0C27">
      <w:pPr>
        <w:pStyle w:val="ConsPlusNormal"/>
        <w:jc w:val="center"/>
      </w:pPr>
    </w:p>
    <w:p w:rsidR="001B0C27" w:rsidRPr="00745829" w:rsidRDefault="001B0C27" w:rsidP="001B0C27">
      <w:pPr>
        <w:pStyle w:val="ConsPlusNormal"/>
        <w:jc w:val="center"/>
      </w:pPr>
    </w:p>
    <w:p w:rsidR="001B0C27" w:rsidRPr="00745829" w:rsidRDefault="001B0C27" w:rsidP="001B0C27">
      <w:pPr>
        <w:pStyle w:val="ConsPlusNormal"/>
        <w:jc w:val="center"/>
      </w:pPr>
    </w:p>
    <w:p w:rsidR="001B0C27" w:rsidRPr="00745829" w:rsidRDefault="001B0C27" w:rsidP="001B0C27">
      <w:pPr>
        <w:pStyle w:val="ConsPlusNormal"/>
        <w:jc w:val="center"/>
      </w:pPr>
    </w:p>
    <w:p w:rsidR="001B0C27" w:rsidRPr="00745829" w:rsidRDefault="001B0C27" w:rsidP="001B0C2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1B0C27" w:rsidRPr="00745829" w:rsidRDefault="001B0C27" w:rsidP="001B0C2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1B0C27" w:rsidRPr="00745829" w:rsidRDefault="001B0C27" w:rsidP="001B0C27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B0C27" w:rsidRPr="00745829" w:rsidRDefault="001B0C27" w:rsidP="001B0C27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1B0C27" w:rsidRPr="00745829" w:rsidRDefault="001B0C27" w:rsidP="001B0C2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1B0C27" w:rsidRPr="00745829" w:rsidTr="003D1146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27" w:rsidRPr="005D3E9D" w:rsidTr="003D1146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1B0C27" w:rsidRPr="00745829" w:rsidTr="003D1146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27" w:rsidRPr="005D3E9D" w:rsidTr="003D1146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1B0C27" w:rsidRPr="00745829" w:rsidTr="003D1146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27" w:rsidRPr="005D3E9D" w:rsidTr="003D1146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1B0C27" w:rsidRPr="00745829" w:rsidTr="003D1146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C27" w:rsidRPr="00745829" w:rsidRDefault="001B0C27" w:rsidP="003D11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0C27" w:rsidRPr="005D3E9D" w:rsidTr="003D1146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52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1B0C27" w:rsidRPr="005D3E9D" w:rsidRDefault="001B0C27" w:rsidP="003D1146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1B0C27" w:rsidRPr="0074582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1B0C27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1B0C27" w:rsidRPr="0074582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1B0C27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B0C27" w:rsidRPr="0074582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1B0C27" w:rsidRPr="0074582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3457"/>
        <w:gridCol w:w="2049"/>
        <w:gridCol w:w="2906"/>
        <w:gridCol w:w="2835"/>
        <w:gridCol w:w="2836"/>
      </w:tblGrid>
      <w:tr w:rsidR="00502004" w:rsidRPr="00745829" w:rsidTr="00CB1D08">
        <w:trPr>
          <w:tblHeader/>
        </w:trPr>
        <w:tc>
          <w:tcPr>
            <w:tcW w:w="802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57" w:type="dxa"/>
          </w:tcPr>
          <w:p w:rsidR="00502004" w:rsidRPr="00745829" w:rsidRDefault="00502004" w:rsidP="003D1146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49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906" w:type="dxa"/>
          </w:tcPr>
          <w:p w:rsidR="00502004" w:rsidRPr="00745829" w:rsidRDefault="00502004" w:rsidP="003D114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835" w:type="dxa"/>
          </w:tcPr>
          <w:p w:rsidR="00502004" w:rsidRPr="00745829" w:rsidRDefault="00502004" w:rsidP="003D114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836" w:type="dxa"/>
          </w:tcPr>
          <w:p w:rsidR="00502004" w:rsidRPr="00745829" w:rsidRDefault="00502004" w:rsidP="00CB1D08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04" w:rsidRPr="00502004" w:rsidRDefault="00502004" w:rsidP="0050200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04" w:rsidRPr="00745829" w:rsidTr="00CB1D08">
        <w:tc>
          <w:tcPr>
            <w:tcW w:w="802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57" w:type="dxa"/>
            <w:vAlign w:val="center"/>
          </w:tcPr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</w:p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без учета НДС</w:t>
            </w:r>
          </w:p>
        </w:tc>
        <w:tc>
          <w:tcPr>
            <w:tcW w:w="2049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0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57" w:type="dxa"/>
            <w:vAlign w:val="center"/>
          </w:tcPr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2049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0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57" w:type="dxa"/>
            <w:vAlign w:val="center"/>
          </w:tcPr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География поставок </w:t>
            </w:r>
          </w:p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(кол-во субъектов </w:t>
            </w: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gramEnd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2049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90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57" w:type="dxa"/>
            <w:vAlign w:val="center"/>
          </w:tcPr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Среднесписочная численность работников </w:t>
            </w:r>
          </w:p>
        </w:tc>
        <w:tc>
          <w:tcPr>
            <w:tcW w:w="2049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0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57" w:type="dxa"/>
            <w:vAlign w:val="center"/>
          </w:tcPr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2049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0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57" w:type="dxa"/>
            <w:vAlign w:val="center"/>
          </w:tcPr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Объем налогов, сборов, страховых взносов, уплаченных в бюджетную систему Российской Федерации (без учета налога на добавленную стоимость </w:t>
            </w:r>
            <w:proofErr w:type="gramEnd"/>
          </w:p>
          <w:p w:rsidR="00502004" w:rsidRPr="00745829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и акцизов)</w:t>
            </w:r>
          </w:p>
        </w:tc>
        <w:tc>
          <w:tcPr>
            <w:tcW w:w="2049" w:type="dxa"/>
          </w:tcPr>
          <w:p w:rsidR="00502004" w:rsidRPr="00745829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0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745829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502004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57" w:type="dxa"/>
            <w:vAlign w:val="center"/>
          </w:tcPr>
          <w:p w:rsidR="00502004" w:rsidRPr="00502004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502004" w:rsidRPr="00502004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2049" w:type="dxa"/>
          </w:tcPr>
          <w:p w:rsidR="00502004" w:rsidRPr="00502004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06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502004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3457" w:type="dxa"/>
            <w:vAlign w:val="center"/>
          </w:tcPr>
          <w:p w:rsidR="00502004" w:rsidRPr="00502004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502004" w:rsidRPr="00502004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0200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(заемные (кредитные) </w:t>
            </w:r>
            <w:proofErr w:type="gramEnd"/>
          </w:p>
          <w:p w:rsidR="00502004" w:rsidRPr="00502004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2049" w:type="dxa"/>
          </w:tcPr>
          <w:p w:rsidR="00502004" w:rsidRPr="00502004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2906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04" w:rsidRPr="00745829" w:rsidTr="00CB1D08">
        <w:tc>
          <w:tcPr>
            <w:tcW w:w="802" w:type="dxa"/>
          </w:tcPr>
          <w:p w:rsidR="00502004" w:rsidRPr="00502004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7.1.1.</w:t>
            </w:r>
          </w:p>
        </w:tc>
        <w:tc>
          <w:tcPr>
            <w:tcW w:w="3457" w:type="dxa"/>
            <w:vAlign w:val="center"/>
          </w:tcPr>
          <w:p w:rsidR="00502004" w:rsidRPr="00502004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502004" w:rsidRPr="00502004" w:rsidRDefault="00502004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2049" w:type="dxa"/>
          </w:tcPr>
          <w:p w:rsidR="00502004" w:rsidRPr="00502004" w:rsidRDefault="00502004" w:rsidP="003D114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06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502004" w:rsidRPr="00502004" w:rsidRDefault="00502004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0C27" w:rsidRPr="0074582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B0C27" w:rsidRPr="00745829" w:rsidRDefault="001B0C27" w:rsidP="001B0C27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1B0C27" w:rsidRPr="00745829" w:rsidTr="003D1146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0C27" w:rsidRPr="00745829" w:rsidTr="003D1146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B0C27" w:rsidRPr="00745829" w:rsidTr="003D1146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B0C27" w:rsidRPr="00745829" w:rsidRDefault="001B0C27" w:rsidP="003D1146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0C27" w:rsidRPr="00745829" w:rsidTr="003D1146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1B0C27" w:rsidRPr="00745829" w:rsidRDefault="001B0C27" w:rsidP="003D1146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B0C27" w:rsidRPr="00745829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0C27" w:rsidRPr="001763EC" w:rsidTr="003D1146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1B0C27" w:rsidRPr="00745829" w:rsidRDefault="001B0C27" w:rsidP="003D114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1B0C27" w:rsidRPr="009B2832" w:rsidRDefault="001B0C27" w:rsidP="003D1146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1B0C27" w:rsidRPr="009B2832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1B0C27" w:rsidRPr="009B2832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1B0C27" w:rsidRPr="009B2832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1B0C27" w:rsidRPr="009B2832" w:rsidRDefault="001B0C27" w:rsidP="003D11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35CD" w:rsidRPr="005408CA" w:rsidRDefault="003F35CD" w:rsidP="003F35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3F35CD" w:rsidRPr="005408CA" w:rsidSect="003B5E07">
      <w:headerReference w:type="default" r:id="rId53"/>
      <w:pgSz w:w="16838" w:h="11906" w:orient="landscape"/>
      <w:pgMar w:top="1418" w:right="1134" w:bottom="567" w:left="1134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3C0" w:rsidRDefault="007413C0">
      <w:r>
        <w:separator/>
      </w:r>
    </w:p>
  </w:endnote>
  <w:endnote w:type="continuationSeparator" w:id="0">
    <w:p w:rsidR="007413C0" w:rsidRDefault="0074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Default="009E113B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13C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13C0">
      <w:rPr>
        <w:rStyle w:val="aa"/>
        <w:noProof/>
      </w:rPr>
      <w:t>8</w:t>
    </w:r>
    <w:r>
      <w:rPr>
        <w:rStyle w:val="aa"/>
      </w:rPr>
      <w:fldChar w:fldCharType="end"/>
    </w:r>
  </w:p>
  <w:p w:rsidR="007413C0" w:rsidRDefault="007413C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3C0" w:rsidRDefault="007413C0">
      <w:r>
        <w:separator/>
      </w:r>
    </w:p>
  </w:footnote>
  <w:footnote w:type="continuationSeparator" w:id="0">
    <w:p w:rsidR="007413C0" w:rsidRDefault="00741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Default="009E113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413C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13C0">
      <w:rPr>
        <w:rStyle w:val="aa"/>
        <w:noProof/>
      </w:rPr>
      <w:t>8</w:t>
    </w:r>
    <w:r>
      <w:rPr>
        <w:rStyle w:val="aa"/>
      </w:rPr>
      <w:fldChar w:fldCharType="end"/>
    </w:r>
  </w:p>
  <w:p w:rsidR="007413C0" w:rsidRDefault="007413C0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Pr="002A1465" w:rsidRDefault="009E113B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7413C0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3B5E07">
      <w:rPr>
        <w:rFonts w:ascii="Times New Roman" w:hAnsi="Times New Roman"/>
        <w:noProof/>
        <w:sz w:val="20"/>
      </w:rPr>
      <w:t>57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Pr="002A1465" w:rsidRDefault="009E113B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7413C0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3B5E07">
      <w:rPr>
        <w:rFonts w:ascii="Times New Roman" w:hAnsi="Times New Roman"/>
        <w:noProof/>
        <w:sz w:val="20"/>
      </w:rPr>
      <w:t>70</w:t>
    </w:r>
    <w:r w:rsidRPr="002A1465">
      <w:rPr>
        <w:rFonts w:ascii="Times New Roman" w:hAnsi="Times New Roman"/>
        <w:sz w:val="20"/>
      </w:rPr>
      <w:fldChar w:fldCharType="end"/>
    </w:r>
  </w:p>
  <w:p w:rsidR="007413C0" w:rsidRPr="00147872" w:rsidRDefault="007413C0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Pr="002A1465" w:rsidRDefault="009E113B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7413C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3B5E07">
      <w:rPr>
        <w:rFonts w:ascii="Times New Roman" w:hAnsi="Times New Roman"/>
        <w:noProof/>
        <w:sz w:val="20"/>
        <w:szCs w:val="16"/>
      </w:rPr>
      <w:t>60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7413C0" w:rsidRDefault="007413C0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Pr="005604DE" w:rsidRDefault="009E113B">
    <w:pPr>
      <w:pStyle w:val="a8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="007413C0"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3B5E07">
      <w:rPr>
        <w:rFonts w:ascii="Times New Roman" w:hAnsi="Times New Roman"/>
        <w:noProof/>
        <w:szCs w:val="16"/>
      </w:rPr>
      <w:t>62</w:t>
    </w:r>
    <w:r w:rsidRPr="00F15E3F">
      <w:rPr>
        <w:rFonts w:ascii="Times New Roman" w:hAnsi="Times New Roman"/>
        <w:szCs w:val="16"/>
      </w:rPr>
      <w:fldChar w:fldCharType="end"/>
    </w:r>
  </w:p>
  <w:p w:rsidR="007413C0" w:rsidRDefault="007413C0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Pr="002A1465" w:rsidRDefault="009E113B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7413C0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3B5E07">
      <w:rPr>
        <w:rFonts w:ascii="Times New Roman" w:hAnsi="Times New Roman"/>
        <w:noProof/>
        <w:sz w:val="20"/>
        <w:szCs w:val="16"/>
      </w:rPr>
      <w:t>65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7413C0" w:rsidRDefault="007413C0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Pr="003F35CD" w:rsidRDefault="009E113B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7413C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3B5E07">
      <w:rPr>
        <w:rFonts w:ascii="Times New Roman" w:hAnsi="Times New Roman"/>
        <w:noProof/>
        <w:sz w:val="20"/>
      </w:rPr>
      <w:t>69</w:t>
    </w:r>
    <w:r w:rsidRPr="003F35CD">
      <w:rPr>
        <w:rFonts w:ascii="Times New Roman" w:hAnsi="Times New Roman"/>
        <w:sz w:val="20"/>
      </w:rPr>
      <w:fldChar w:fldCharType="end"/>
    </w:r>
  </w:p>
  <w:p w:rsidR="007413C0" w:rsidRDefault="007413C0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3C0" w:rsidRPr="003F35CD" w:rsidRDefault="009E113B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7413C0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3B5E07">
      <w:rPr>
        <w:rFonts w:ascii="Times New Roman" w:hAnsi="Times New Roman"/>
        <w:noProof/>
        <w:sz w:val="20"/>
      </w:rPr>
      <w:t>72</w:t>
    </w:r>
    <w:r w:rsidRPr="003F35CD">
      <w:rPr>
        <w:rFonts w:ascii="Times New Roman" w:hAnsi="Times New Roman"/>
        <w:sz w:val="20"/>
      </w:rPr>
      <w:fldChar w:fldCharType="end"/>
    </w:r>
  </w:p>
  <w:p w:rsidR="007413C0" w:rsidRDefault="007413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>
    <w:nsid w:val="27465DF5"/>
    <w:multiLevelType w:val="multilevel"/>
    <w:tmpl w:val="5D1EDDB0"/>
    <w:numStyleLink w:val="a"/>
  </w:abstractNum>
  <w:abstractNum w:abstractNumId="12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9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1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5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5"/>
  </w:num>
  <w:num w:numId="4">
    <w:abstractNumId w:val="2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17"/>
  </w:num>
  <w:num w:numId="10">
    <w:abstractNumId w:val="36"/>
  </w:num>
  <w:num w:numId="11">
    <w:abstractNumId w:val="6"/>
  </w:num>
  <w:num w:numId="12">
    <w:abstractNumId w:val="0"/>
  </w:num>
  <w:num w:numId="13">
    <w:abstractNumId w:val="16"/>
  </w:num>
  <w:num w:numId="14">
    <w:abstractNumId w:val="30"/>
  </w:num>
  <w:num w:numId="15">
    <w:abstractNumId w:val="12"/>
  </w:num>
  <w:num w:numId="16">
    <w:abstractNumId w:val="33"/>
  </w:num>
  <w:num w:numId="17">
    <w:abstractNumId w:val="29"/>
  </w:num>
  <w:num w:numId="18">
    <w:abstractNumId w:val="22"/>
  </w:num>
  <w:num w:numId="19">
    <w:abstractNumId w:val="4"/>
  </w:num>
  <w:num w:numId="20">
    <w:abstractNumId w:val="5"/>
  </w:num>
  <w:num w:numId="21">
    <w:abstractNumId w:val="19"/>
  </w:num>
  <w:num w:numId="22">
    <w:abstractNumId w:val="25"/>
  </w:num>
  <w:num w:numId="23">
    <w:abstractNumId w:val="3"/>
  </w:num>
  <w:num w:numId="24">
    <w:abstractNumId w:val="20"/>
  </w:num>
  <w:num w:numId="25">
    <w:abstractNumId w:val="9"/>
  </w:num>
  <w:num w:numId="26">
    <w:abstractNumId w:val="31"/>
  </w:num>
  <w:num w:numId="27">
    <w:abstractNumId w:val="32"/>
  </w:num>
  <w:num w:numId="28">
    <w:abstractNumId w:val="23"/>
  </w:num>
  <w:num w:numId="29">
    <w:abstractNumId w:val="21"/>
  </w:num>
  <w:num w:numId="30">
    <w:abstractNumId w:val="14"/>
  </w:num>
  <w:num w:numId="31">
    <w:abstractNumId w:val="35"/>
  </w:num>
  <w:num w:numId="32">
    <w:abstractNumId w:val="37"/>
  </w:num>
  <w:num w:numId="33">
    <w:abstractNumId w:val="8"/>
  </w:num>
  <w:num w:numId="34">
    <w:abstractNumId w:val="34"/>
  </w:num>
  <w:num w:numId="35">
    <w:abstractNumId w:val="28"/>
  </w:num>
  <w:num w:numId="36">
    <w:abstractNumId w:val="18"/>
  </w:num>
  <w:num w:numId="37">
    <w:abstractNumId w:val="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481"/>
    <w:rsid w:val="000167DF"/>
    <w:rsid w:val="000175DF"/>
    <w:rsid w:val="00020315"/>
    <w:rsid w:val="0002044E"/>
    <w:rsid w:val="0002116A"/>
    <w:rsid w:val="00022C94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0984"/>
    <w:rsid w:val="000725CF"/>
    <w:rsid w:val="00072DF2"/>
    <w:rsid w:val="000756F6"/>
    <w:rsid w:val="00082268"/>
    <w:rsid w:val="00082F77"/>
    <w:rsid w:val="00083320"/>
    <w:rsid w:val="0008445F"/>
    <w:rsid w:val="0008735E"/>
    <w:rsid w:val="000902EF"/>
    <w:rsid w:val="000936CB"/>
    <w:rsid w:val="00094AD1"/>
    <w:rsid w:val="000A0FA1"/>
    <w:rsid w:val="000A24EB"/>
    <w:rsid w:val="000A2E01"/>
    <w:rsid w:val="000A36F0"/>
    <w:rsid w:val="000A424A"/>
    <w:rsid w:val="000A7B3C"/>
    <w:rsid w:val="000B0219"/>
    <w:rsid w:val="000B1C0D"/>
    <w:rsid w:val="000B4A24"/>
    <w:rsid w:val="000C0808"/>
    <w:rsid w:val="000C0EAB"/>
    <w:rsid w:val="000C35A2"/>
    <w:rsid w:val="000C64D2"/>
    <w:rsid w:val="000D0D5B"/>
    <w:rsid w:val="000D2952"/>
    <w:rsid w:val="000D4D01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39DE"/>
    <w:rsid w:val="000E6368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07B78"/>
    <w:rsid w:val="00110B7E"/>
    <w:rsid w:val="00112E70"/>
    <w:rsid w:val="001150E1"/>
    <w:rsid w:val="00120DEA"/>
    <w:rsid w:val="001212EB"/>
    <w:rsid w:val="001219D9"/>
    <w:rsid w:val="00122A5E"/>
    <w:rsid w:val="00127D51"/>
    <w:rsid w:val="00131CF1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46D3D"/>
    <w:rsid w:val="00147DEE"/>
    <w:rsid w:val="0015373B"/>
    <w:rsid w:val="0015491A"/>
    <w:rsid w:val="00156E5F"/>
    <w:rsid w:val="00162769"/>
    <w:rsid w:val="0016342E"/>
    <w:rsid w:val="00166C52"/>
    <w:rsid w:val="00170576"/>
    <w:rsid w:val="00170D80"/>
    <w:rsid w:val="00172DDE"/>
    <w:rsid w:val="001731B6"/>
    <w:rsid w:val="00173AA8"/>
    <w:rsid w:val="00176E44"/>
    <w:rsid w:val="00177848"/>
    <w:rsid w:val="00177F9F"/>
    <w:rsid w:val="00181B98"/>
    <w:rsid w:val="00182761"/>
    <w:rsid w:val="0018330C"/>
    <w:rsid w:val="00184FA0"/>
    <w:rsid w:val="00192750"/>
    <w:rsid w:val="00192B1A"/>
    <w:rsid w:val="00194411"/>
    <w:rsid w:val="00197078"/>
    <w:rsid w:val="00197B11"/>
    <w:rsid w:val="001A2885"/>
    <w:rsid w:val="001A2B30"/>
    <w:rsid w:val="001A4D05"/>
    <w:rsid w:val="001A5D2F"/>
    <w:rsid w:val="001A781A"/>
    <w:rsid w:val="001B0C27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067CF"/>
    <w:rsid w:val="002110DC"/>
    <w:rsid w:val="00211810"/>
    <w:rsid w:val="00212287"/>
    <w:rsid w:val="00212295"/>
    <w:rsid w:val="00212392"/>
    <w:rsid w:val="0021344E"/>
    <w:rsid w:val="00215965"/>
    <w:rsid w:val="00215D01"/>
    <w:rsid w:val="00215E48"/>
    <w:rsid w:val="00216C86"/>
    <w:rsid w:val="00220790"/>
    <w:rsid w:val="00220C7F"/>
    <w:rsid w:val="00220FAF"/>
    <w:rsid w:val="00224975"/>
    <w:rsid w:val="00224B00"/>
    <w:rsid w:val="00224CA4"/>
    <w:rsid w:val="00225408"/>
    <w:rsid w:val="0023012E"/>
    <w:rsid w:val="00231D46"/>
    <w:rsid w:val="00234C47"/>
    <w:rsid w:val="00236CBC"/>
    <w:rsid w:val="002406CE"/>
    <w:rsid w:val="002410A0"/>
    <w:rsid w:val="00241B46"/>
    <w:rsid w:val="00244B36"/>
    <w:rsid w:val="0024632A"/>
    <w:rsid w:val="00246459"/>
    <w:rsid w:val="00246F06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5DDE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97CB7"/>
    <w:rsid w:val="002A17DB"/>
    <w:rsid w:val="002B424E"/>
    <w:rsid w:val="002B4374"/>
    <w:rsid w:val="002B45E6"/>
    <w:rsid w:val="002B5A55"/>
    <w:rsid w:val="002B7A61"/>
    <w:rsid w:val="002C0D82"/>
    <w:rsid w:val="002C191E"/>
    <w:rsid w:val="002C5CA0"/>
    <w:rsid w:val="002D640E"/>
    <w:rsid w:val="002D6C8A"/>
    <w:rsid w:val="002D7F9F"/>
    <w:rsid w:val="002E3BD2"/>
    <w:rsid w:val="002E475D"/>
    <w:rsid w:val="002E487B"/>
    <w:rsid w:val="002E5C5E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06607"/>
    <w:rsid w:val="00307573"/>
    <w:rsid w:val="003108C0"/>
    <w:rsid w:val="00310F0C"/>
    <w:rsid w:val="00311111"/>
    <w:rsid w:val="003132A0"/>
    <w:rsid w:val="003161A0"/>
    <w:rsid w:val="003167D6"/>
    <w:rsid w:val="003222E4"/>
    <w:rsid w:val="003224F9"/>
    <w:rsid w:val="00323380"/>
    <w:rsid w:val="00326B6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0377"/>
    <w:rsid w:val="00384C21"/>
    <w:rsid w:val="00384D05"/>
    <w:rsid w:val="00386DF0"/>
    <w:rsid w:val="00386FD7"/>
    <w:rsid w:val="0039247A"/>
    <w:rsid w:val="00395799"/>
    <w:rsid w:val="003975B3"/>
    <w:rsid w:val="003979E0"/>
    <w:rsid w:val="003A0737"/>
    <w:rsid w:val="003A117F"/>
    <w:rsid w:val="003A30AD"/>
    <w:rsid w:val="003A3A04"/>
    <w:rsid w:val="003A420A"/>
    <w:rsid w:val="003A6F2E"/>
    <w:rsid w:val="003A75F8"/>
    <w:rsid w:val="003A7B9C"/>
    <w:rsid w:val="003A7BC4"/>
    <w:rsid w:val="003B1A3B"/>
    <w:rsid w:val="003B26BF"/>
    <w:rsid w:val="003B33C3"/>
    <w:rsid w:val="003B3818"/>
    <w:rsid w:val="003B546A"/>
    <w:rsid w:val="003B5E07"/>
    <w:rsid w:val="003B5E60"/>
    <w:rsid w:val="003C0F2F"/>
    <w:rsid w:val="003C2CDE"/>
    <w:rsid w:val="003C4286"/>
    <w:rsid w:val="003C7D8D"/>
    <w:rsid w:val="003D06B5"/>
    <w:rsid w:val="003D0B4D"/>
    <w:rsid w:val="003D1146"/>
    <w:rsid w:val="003D2B35"/>
    <w:rsid w:val="003D3C6E"/>
    <w:rsid w:val="003D4264"/>
    <w:rsid w:val="003D78D9"/>
    <w:rsid w:val="003D7C84"/>
    <w:rsid w:val="003E2779"/>
    <w:rsid w:val="003E35B8"/>
    <w:rsid w:val="003E4AA2"/>
    <w:rsid w:val="003E56C4"/>
    <w:rsid w:val="003E6319"/>
    <w:rsid w:val="003E64D9"/>
    <w:rsid w:val="003E6DEB"/>
    <w:rsid w:val="003F16E7"/>
    <w:rsid w:val="003F35CD"/>
    <w:rsid w:val="003F4150"/>
    <w:rsid w:val="003F4321"/>
    <w:rsid w:val="003F53AA"/>
    <w:rsid w:val="003F66B6"/>
    <w:rsid w:val="003F790B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7C5"/>
    <w:rsid w:val="00414DA5"/>
    <w:rsid w:val="00416140"/>
    <w:rsid w:val="00416328"/>
    <w:rsid w:val="004175A9"/>
    <w:rsid w:val="004175EA"/>
    <w:rsid w:val="004233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12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76B0A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E1D"/>
    <w:rsid w:val="004B3C16"/>
    <w:rsid w:val="004B428B"/>
    <w:rsid w:val="004B45EF"/>
    <w:rsid w:val="004B491C"/>
    <w:rsid w:val="004B4EDC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C16"/>
    <w:rsid w:val="004E418C"/>
    <w:rsid w:val="004E474B"/>
    <w:rsid w:val="004E4E1A"/>
    <w:rsid w:val="004E74CD"/>
    <w:rsid w:val="004F188E"/>
    <w:rsid w:val="004F2B35"/>
    <w:rsid w:val="004F6668"/>
    <w:rsid w:val="004F6734"/>
    <w:rsid w:val="004F6D25"/>
    <w:rsid w:val="00502004"/>
    <w:rsid w:val="0050298F"/>
    <w:rsid w:val="00502B62"/>
    <w:rsid w:val="00502CAB"/>
    <w:rsid w:val="00505C89"/>
    <w:rsid w:val="005061E9"/>
    <w:rsid w:val="0050631E"/>
    <w:rsid w:val="00510D42"/>
    <w:rsid w:val="00511160"/>
    <w:rsid w:val="00515E8B"/>
    <w:rsid w:val="005160C2"/>
    <w:rsid w:val="00516110"/>
    <w:rsid w:val="00521497"/>
    <w:rsid w:val="005225A5"/>
    <w:rsid w:val="00524536"/>
    <w:rsid w:val="00527715"/>
    <w:rsid w:val="00527CFB"/>
    <w:rsid w:val="005307F7"/>
    <w:rsid w:val="00530BD9"/>
    <w:rsid w:val="00531C31"/>
    <w:rsid w:val="005328BE"/>
    <w:rsid w:val="00534C8E"/>
    <w:rsid w:val="00536FF3"/>
    <w:rsid w:val="00537B08"/>
    <w:rsid w:val="005405B0"/>
    <w:rsid w:val="00540728"/>
    <w:rsid w:val="00540829"/>
    <w:rsid w:val="005412AB"/>
    <w:rsid w:val="005433AC"/>
    <w:rsid w:val="00543D13"/>
    <w:rsid w:val="00543DC2"/>
    <w:rsid w:val="005455C3"/>
    <w:rsid w:val="005459DB"/>
    <w:rsid w:val="00547F40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974EC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4B71"/>
    <w:rsid w:val="005C52A6"/>
    <w:rsid w:val="005D29A5"/>
    <w:rsid w:val="005D37F4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2B13"/>
    <w:rsid w:val="005F312A"/>
    <w:rsid w:val="005F5E90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15C65"/>
    <w:rsid w:val="00620E0D"/>
    <w:rsid w:val="006236C9"/>
    <w:rsid w:val="006244D7"/>
    <w:rsid w:val="006256D7"/>
    <w:rsid w:val="006266C5"/>
    <w:rsid w:val="0062780F"/>
    <w:rsid w:val="006303C2"/>
    <w:rsid w:val="006315A8"/>
    <w:rsid w:val="00633831"/>
    <w:rsid w:val="00634819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579D"/>
    <w:rsid w:val="00667D2F"/>
    <w:rsid w:val="00670FB0"/>
    <w:rsid w:val="0067161D"/>
    <w:rsid w:val="00672B06"/>
    <w:rsid w:val="00674083"/>
    <w:rsid w:val="00674D8A"/>
    <w:rsid w:val="00674EEA"/>
    <w:rsid w:val="00675FA4"/>
    <w:rsid w:val="00677F6E"/>
    <w:rsid w:val="00681160"/>
    <w:rsid w:val="00681659"/>
    <w:rsid w:val="00682BAB"/>
    <w:rsid w:val="0068323D"/>
    <w:rsid w:val="00683E5A"/>
    <w:rsid w:val="0068570F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20B"/>
    <w:rsid w:val="006A5BC8"/>
    <w:rsid w:val="006A6A6B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5067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6AC0"/>
    <w:rsid w:val="006F1745"/>
    <w:rsid w:val="006F1CC1"/>
    <w:rsid w:val="006F20E8"/>
    <w:rsid w:val="006F2FF9"/>
    <w:rsid w:val="006F3909"/>
    <w:rsid w:val="006F4CD7"/>
    <w:rsid w:val="006F57E9"/>
    <w:rsid w:val="006F6074"/>
    <w:rsid w:val="006F68DA"/>
    <w:rsid w:val="006F6E4C"/>
    <w:rsid w:val="006F78D1"/>
    <w:rsid w:val="006F7C7A"/>
    <w:rsid w:val="006F7CDE"/>
    <w:rsid w:val="00700636"/>
    <w:rsid w:val="00700AED"/>
    <w:rsid w:val="007034E9"/>
    <w:rsid w:val="00704208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3C0"/>
    <w:rsid w:val="0074161F"/>
    <w:rsid w:val="00743C4C"/>
    <w:rsid w:val="00745A21"/>
    <w:rsid w:val="00746200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5270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25B3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211C"/>
    <w:rsid w:val="007F3A2D"/>
    <w:rsid w:val="007F453D"/>
    <w:rsid w:val="007F4729"/>
    <w:rsid w:val="007F4FFB"/>
    <w:rsid w:val="007F61C5"/>
    <w:rsid w:val="007F62F1"/>
    <w:rsid w:val="008000C5"/>
    <w:rsid w:val="008001C7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3B3"/>
    <w:rsid w:val="00861527"/>
    <w:rsid w:val="00862D3C"/>
    <w:rsid w:val="008641AF"/>
    <w:rsid w:val="00866688"/>
    <w:rsid w:val="008672C8"/>
    <w:rsid w:val="00867D0B"/>
    <w:rsid w:val="00867E7D"/>
    <w:rsid w:val="008712AA"/>
    <w:rsid w:val="00871E43"/>
    <w:rsid w:val="0087237D"/>
    <w:rsid w:val="00874628"/>
    <w:rsid w:val="008768C1"/>
    <w:rsid w:val="008805AA"/>
    <w:rsid w:val="008834A2"/>
    <w:rsid w:val="00887EE4"/>
    <w:rsid w:val="008900CA"/>
    <w:rsid w:val="00892A8C"/>
    <w:rsid w:val="00893274"/>
    <w:rsid w:val="00893907"/>
    <w:rsid w:val="00893B79"/>
    <w:rsid w:val="00893D8E"/>
    <w:rsid w:val="00895AC0"/>
    <w:rsid w:val="00897B2C"/>
    <w:rsid w:val="008A5E05"/>
    <w:rsid w:val="008A69FF"/>
    <w:rsid w:val="008B23A9"/>
    <w:rsid w:val="008B24E8"/>
    <w:rsid w:val="008B2C39"/>
    <w:rsid w:val="008B2DD3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3C11"/>
    <w:rsid w:val="008D6580"/>
    <w:rsid w:val="008D6E27"/>
    <w:rsid w:val="008D71C0"/>
    <w:rsid w:val="008D7C34"/>
    <w:rsid w:val="008D7E4D"/>
    <w:rsid w:val="008E15C4"/>
    <w:rsid w:val="008E1BA3"/>
    <w:rsid w:val="008E615A"/>
    <w:rsid w:val="008E7052"/>
    <w:rsid w:val="008F1D17"/>
    <w:rsid w:val="008F3672"/>
    <w:rsid w:val="008F40B9"/>
    <w:rsid w:val="008F6E93"/>
    <w:rsid w:val="008F7048"/>
    <w:rsid w:val="00902C83"/>
    <w:rsid w:val="00903CCF"/>
    <w:rsid w:val="009059EF"/>
    <w:rsid w:val="00907355"/>
    <w:rsid w:val="009073F5"/>
    <w:rsid w:val="00910C8F"/>
    <w:rsid w:val="009128FF"/>
    <w:rsid w:val="00916CC7"/>
    <w:rsid w:val="00927CDC"/>
    <w:rsid w:val="00930193"/>
    <w:rsid w:val="009331B8"/>
    <w:rsid w:val="0093434E"/>
    <w:rsid w:val="0093462C"/>
    <w:rsid w:val="00934A15"/>
    <w:rsid w:val="009360B8"/>
    <w:rsid w:val="00937301"/>
    <w:rsid w:val="009410F5"/>
    <w:rsid w:val="00941B69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57D09"/>
    <w:rsid w:val="00962087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4DE5"/>
    <w:rsid w:val="009955CA"/>
    <w:rsid w:val="0099583A"/>
    <w:rsid w:val="00996E4D"/>
    <w:rsid w:val="009A1683"/>
    <w:rsid w:val="009A20D6"/>
    <w:rsid w:val="009A5629"/>
    <w:rsid w:val="009A5F95"/>
    <w:rsid w:val="009B23B5"/>
    <w:rsid w:val="009B35AE"/>
    <w:rsid w:val="009B3A05"/>
    <w:rsid w:val="009B500F"/>
    <w:rsid w:val="009B5191"/>
    <w:rsid w:val="009B5565"/>
    <w:rsid w:val="009B602B"/>
    <w:rsid w:val="009B6ABA"/>
    <w:rsid w:val="009B6DA1"/>
    <w:rsid w:val="009C7D72"/>
    <w:rsid w:val="009D181F"/>
    <w:rsid w:val="009D4399"/>
    <w:rsid w:val="009D5160"/>
    <w:rsid w:val="009E113B"/>
    <w:rsid w:val="009E2664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4F26"/>
    <w:rsid w:val="00A37548"/>
    <w:rsid w:val="00A37982"/>
    <w:rsid w:val="00A40AB8"/>
    <w:rsid w:val="00A40BDF"/>
    <w:rsid w:val="00A457EA"/>
    <w:rsid w:val="00A47EA2"/>
    <w:rsid w:val="00A501D6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63B"/>
    <w:rsid w:val="00A74B94"/>
    <w:rsid w:val="00A75004"/>
    <w:rsid w:val="00A767A6"/>
    <w:rsid w:val="00A841B6"/>
    <w:rsid w:val="00A84DD3"/>
    <w:rsid w:val="00A8780E"/>
    <w:rsid w:val="00A9297F"/>
    <w:rsid w:val="00AA0087"/>
    <w:rsid w:val="00AA15F4"/>
    <w:rsid w:val="00AA1D5A"/>
    <w:rsid w:val="00AA4531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2C28"/>
    <w:rsid w:val="00AE3E7F"/>
    <w:rsid w:val="00AE4488"/>
    <w:rsid w:val="00AE5A48"/>
    <w:rsid w:val="00AE7848"/>
    <w:rsid w:val="00AF04B6"/>
    <w:rsid w:val="00AF103F"/>
    <w:rsid w:val="00AF3879"/>
    <w:rsid w:val="00AF4978"/>
    <w:rsid w:val="00AF6430"/>
    <w:rsid w:val="00B0294A"/>
    <w:rsid w:val="00B036D3"/>
    <w:rsid w:val="00B038B6"/>
    <w:rsid w:val="00B03D35"/>
    <w:rsid w:val="00B06D5A"/>
    <w:rsid w:val="00B07153"/>
    <w:rsid w:val="00B07166"/>
    <w:rsid w:val="00B1021A"/>
    <w:rsid w:val="00B10655"/>
    <w:rsid w:val="00B111FB"/>
    <w:rsid w:val="00B12011"/>
    <w:rsid w:val="00B14921"/>
    <w:rsid w:val="00B206AB"/>
    <w:rsid w:val="00B20E1F"/>
    <w:rsid w:val="00B22464"/>
    <w:rsid w:val="00B23233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0FDC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0D3"/>
    <w:rsid w:val="00BC5BC8"/>
    <w:rsid w:val="00BC6138"/>
    <w:rsid w:val="00BC72C5"/>
    <w:rsid w:val="00BD0145"/>
    <w:rsid w:val="00BD184B"/>
    <w:rsid w:val="00BD38B8"/>
    <w:rsid w:val="00BD4442"/>
    <w:rsid w:val="00BD714F"/>
    <w:rsid w:val="00BD75E4"/>
    <w:rsid w:val="00BE0A4F"/>
    <w:rsid w:val="00BE1866"/>
    <w:rsid w:val="00BE2C0E"/>
    <w:rsid w:val="00BE40F9"/>
    <w:rsid w:val="00BE45CB"/>
    <w:rsid w:val="00BE60FE"/>
    <w:rsid w:val="00BE6484"/>
    <w:rsid w:val="00BF0730"/>
    <w:rsid w:val="00BF0812"/>
    <w:rsid w:val="00BF19FB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3961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53"/>
    <w:rsid w:val="00C54142"/>
    <w:rsid w:val="00C54177"/>
    <w:rsid w:val="00C54ED3"/>
    <w:rsid w:val="00C54F52"/>
    <w:rsid w:val="00C55141"/>
    <w:rsid w:val="00C56B89"/>
    <w:rsid w:val="00C56FC5"/>
    <w:rsid w:val="00C617FF"/>
    <w:rsid w:val="00C63A03"/>
    <w:rsid w:val="00C64C90"/>
    <w:rsid w:val="00C65C07"/>
    <w:rsid w:val="00C67BB6"/>
    <w:rsid w:val="00C71FFC"/>
    <w:rsid w:val="00C758A6"/>
    <w:rsid w:val="00C75E74"/>
    <w:rsid w:val="00C77107"/>
    <w:rsid w:val="00C777B3"/>
    <w:rsid w:val="00C9271B"/>
    <w:rsid w:val="00C92CFF"/>
    <w:rsid w:val="00C940FB"/>
    <w:rsid w:val="00C94F63"/>
    <w:rsid w:val="00C9567B"/>
    <w:rsid w:val="00C97DBF"/>
    <w:rsid w:val="00CA1A12"/>
    <w:rsid w:val="00CA5237"/>
    <w:rsid w:val="00CB1543"/>
    <w:rsid w:val="00CB1D08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6FF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F4F"/>
    <w:rsid w:val="00CD219B"/>
    <w:rsid w:val="00CD2CC7"/>
    <w:rsid w:val="00CD45D2"/>
    <w:rsid w:val="00CD7171"/>
    <w:rsid w:val="00CD746B"/>
    <w:rsid w:val="00CD7DA8"/>
    <w:rsid w:val="00CE08FC"/>
    <w:rsid w:val="00CE1F53"/>
    <w:rsid w:val="00CE20A8"/>
    <w:rsid w:val="00CE676E"/>
    <w:rsid w:val="00CE711E"/>
    <w:rsid w:val="00CE774D"/>
    <w:rsid w:val="00CE7779"/>
    <w:rsid w:val="00CE7D8A"/>
    <w:rsid w:val="00CE7DF0"/>
    <w:rsid w:val="00CF1244"/>
    <w:rsid w:val="00CF2051"/>
    <w:rsid w:val="00CF208A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2465"/>
    <w:rsid w:val="00D432E5"/>
    <w:rsid w:val="00D459FF"/>
    <w:rsid w:val="00D45D24"/>
    <w:rsid w:val="00D46AA4"/>
    <w:rsid w:val="00D47F64"/>
    <w:rsid w:val="00D50A96"/>
    <w:rsid w:val="00D51C16"/>
    <w:rsid w:val="00D526A5"/>
    <w:rsid w:val="00D5753C"/>
    <w:rsid w:val="00D612E9"/>
    <w:rsid w:val="00D61931"/>
    <w:rsid w:val="00D63BB6"/>
    <w:rsid w:val="00D64D0C"/>
    <w:rsid w:val="00D65067"/>
    <w:rsid w:val="00D65CDF"/>
    <w:rsid w:val="00D670B8"/>
    <w:rsid w:val="00D728AB"/>
    <w:rsid w:val="00D733D3"/>
    <w:rsid w:val="00D73581"/>
    <w:rsid w:val="00D7629B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A5796"/>
    <w:rsid w:val="00DB039B"/>
    <w:rsid w:val="00DB0752"/>
    <w:rsid w:val="00DB0893"/>
    <w:rsid w:val="00DB22BD"/>
    <w:rsid w:val="00DC153F"/>
    <w:rsid w:val="00DC3091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2F11"/>
    <w:rsid w:val="00DD4AAC"/>
    <w:rsid w:val="00DD54E7"/>
    <w:rsid w:val="00DD6049"/>
    <w:rsid w:val="00DE019D"/>
    <w:rsid w:val="00DE0781"/>
    <w:rsid w:val="00DE3EEB"/>
    <w:rsid w:val="00DE6B4E"/>
    <w:rsid w:val="00DE72D0"/>
    <w:rsid w:val="00DE7C6F"/>
    <w:rsid w:val="00DF064C"/>
    <w:rsid w:val="00DF0A64"/>
    <w:rsid w:val="00DF2A46"/>
    <w:rsid w:val="00DF3650"/>
    <w:rsid w:val="00DF3E4A"/>
    <w:rsid w:val="00DF7524"/>
    <w:rsid w:val="00E037A0"/>
    <w:rsid w:val="00E04686"/>
    <w:rsid w:val="00E05215"/>
    <w:rsid w:val="00E05ECD"/>
    <w:rsid w:val="00E10476"/>
    <w:rsid w:val="00E10BC5"/>
    <w:rsid w:val="00E115EE"/>
    <w:rsid w:val="00E12409"/>
    <w:rsid w:val="00E13261"/>
    <w:rsid w:val="00E144AF"/>
    <w:rsid w:val="00E17AB3"/>
    <w:rsid w:val="00E205AF"/>
    <w:rsid w:val="00E2206F"/>
    <w:rsid w:val="00E226B8"/>
    <w:rsid w:val="00E23AB9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4F26"/>
    <w:rsid w:val="00E562A6"/>
    <w:rsid w:val="00E57D16"/>
    <w:rsid w:val="00E62E97"/>
    <w:rsid w:val="00E64961"/>
    <w:rsid w:val="00E70AEB"/>
    <w:rsid w:val="00E70F2A"/>
    <w:rsid w:val="00E72DBF"/>
    <w:rsid w:val="00E735A4"/>
    <w:rsid w:val="00E7484A"/>
    <w:rsid w:val="00E7523C"/>
    <w:rsid w:val="00E76664"/>
    <w:rsid w:val="00E76B15"/>
    <w:rsid w:val="00E76F61"/>
    <w:rsid w:val="00E84DE5"/>
    <w:rsid w:val="00E853C9"/>
    <w:rsid w:val="00E86A07"/>
    <w:rsid w:val="00E86D6D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3A46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1E78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3160"/>
    <w:rsid w:val="00F13B0A"/>
    <w:rsid w:val="00F14628"/>
    <w:rsid w:val="00F14716"/>
    <w:rsid w:val="00F14B54"/>
    <w:rsid w:val="00F15F87"/>
    <w:rsid w:val="00F16D94"/>
    <w:rsid w:val="00F204D2"/>
    <w:rsid w:val="00F20D57"/>
    <w:rsid w:val="00F215DE"/>
    <w:rsid w:val="00F2167F"/>
    <w:rsid w:val="00F219B1"/>
    <w:rsid w:val="00F2265D"/>
    <w:rsid w:val="00F22E41"/>
    <w:rsid w:val="00F257C4"/>
    <w:rsid w:val="00F2642A"/>
    <w:rsid w:val="00F317B3"/>
    <w:rsid w:val="00F32B42"/>
    <w:rsid w:val="00F33D30"/>
    <w:rsid w:val="00F34798"/>
    <w:rsid w:val="00F35CAF"/>
    <w:rsid w:val="00F372E1"/>
    <w:rsid w:val="00F373C0"/>
    <w:rsid w:val="00F4031D"/>
    <w:rsid w:val="00F412DF"/>
    <w:rsid w:val="00F4156E"/>
    <w:rsid w:val="00F4180C"/>
    <w:rsid w:val="00F418AC"/>
    <w:rsid w:val="00F43C55"/>
    <w:rsid w:val="00F51A85"/>
    <w:rsid w:val="00F54275"/>
    <w:rsid w:val="00F5427C"/>
    <w:rsid w:val="00F555F0"/>
    <w:rsid w:val="00F563B9"/>
    <w:rsid w:val="00F566C2"/>
    <w:rsid w:val="00F6039B"/>
    <w:rsid w:val="00F61320"/>
    <w:rsid w:val="00F63271"/>
    <w:rsid w:val="00F63984"/>
    <w:rsid w:val="00F63A6B"/>
    <w:rsid w:val="00F64FCD"/>
    <w:rsid w:val="00F651B1"/>
    <w:rsid w:val="00F71190"/>
    <w:rsid w:val="00F713AC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47F0"/>
    <w:rsid w:val="00F9575A"/>
    <w:rsid w:val="00F96C83"/>
    <w:rsid w:val="00FA14F5"/>
    <w:rsid w:val="00FA2B1B"/>
    <w:rsid w:val="00FA2DA9"/>
    <w:rsid w:val="00FA6294"/>
    <w:rsid w:val="00FB1C30"/>
    <w:rsid w:val="00FB2122"/>
    <w:rsid w:val="00FB3873"/>
    <w:rsid w:val="00FB3B6A"/>
    <w:rsid w:val="00FB4D7E"/>
    <w:rsid w:val="00FB58D3"/>
    <w:rsid w:val="00FB5C1F"/>
    <w:rsid w:val="00FC0D16"/>
    <w:rsid w:val="00FC7C0E"/>
    <w:rsid w:val="00FD2CF3"/>
    <w:rsid w:val="00FD518E"/>
    <w:rsid w:val="00FD7330"/>
    <w:rsid w:val="00FD7A98"/>
    <w:rsid w:val="00FE014D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22A"/>
    <w:rsid w:val="00FE7EF6"/>
    <w:rsid w:val="00FF1524"/>
    <w:rsid w:val="00FF1632"/>
    <w:rsid w:val="00FF18FB"/>
    <w:rsid w:val="00FF1A65"/>
    <w:rsid w:val="00FF48FE"/>
    <w:rsid w:val="00FF4FD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control" Target="activeX/activeX4.xml"/><Relationship Id="rId39" Type="http://schemas.openxmlformats.org/officeDocument/2006/relationships/image" Target="media/image11.wmf"/><Relationship Id="rId21" Type="http://schemas.openxmlformats.org/officeDocument/2006/relationships/image" Target="media/image2.wmf"/><Relationship Id="rId34" Type="http://schemas.openxmlformats.org/officeDocument/2006/relationships/control" Target="activeX/activeX8.xml"/><Relationship Id="rId42" Type="http://schemas.openxmlformats.org/officeDocument/2006/relationships/control" Target="activeX/activeX12.xml"/><Relationship Id="rId47" Type="http://schemas.openxmlformats.org/officeDocument/2006/relationships/image" Target="media/image15.wmf"/><Relationship Id="rId50" Type="http://schemas.openxmlformats.org/officeDocument/2006/relationships/header" Target="header6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071D50FBA9CF4122F4D313F288CBF99A1C699BFE0AAD9779AC380E07E59AA14425DEFE6J3c2G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control" Target="activeX/activeX10.xml"/><Relationship Id="rId46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353695731B31FA9DF8D26DF1697441195946D2BBEA2D2BC8CA72691508E9DDD2AA613BB0CFDFD56119012396092B2DB5FE84u635D" TargetMode="External"/><Relationship Id="rId20" Type="http://schemas.openxmlformats.org/officeDocument/2006/relationships/control" Target="activeX/activeX1.xml"/><Relationship Id="rId29" Type="http://schemas.openxmlformats.org/officeDocument/2006/relationships/image" Target="media/image6.wmf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A506F93F8DEDB9289881B6023CCAF9A372947DE9F1208984D4CA4E003FCFFBCF442614A556BB4C759BA3V4Q7J" TargetMode="External"/><Relationship Id="rId24" Type="http://schemas.openxmlformats.org/officeDocument/2006/relationships/control" Target="activeX/activeX3.xml"/><Relationship Id="rId32" Type="http://schemas.openxmlformats.org/officeDocument/2006/relationships/control" Target="activeX/activeX7.xml"/><Relationship Id="rId37" Type="http://schemas.openxmlformats.org/officeDocument/2006/relationships/image" Target="media/image10.wmf"/><Relationship Id="rId40" Type="http://schemas.openxmlformats.org/officeDocument/2006/relationships/control" Target="activeX/activeX11.xml"/><Relationship Id="rId45" Type="http://schemas.openxmlformats.org/officeDocument/2006/relationships/image" Target="media/image14.wmf"/><Relationship Id="rId53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wmf"/><Relationship Id="rId28" Type="http://schemas.openxmlformats.org/officeDocument/2006/relationships/control" Target="activeX/activeX5.xml"/><Relationship Id="rId36" Type="http://schemas.openxmlformats.org/officeDocument/2006/relationships/control" Target="activeX/activeX9.xml"/><Relationship Id="rId49" Type="http://schemas.openxmlformats.org/officeDocument/2006/relationships/header" Target="header5.xml"/><Relationship Id="rId10" Type="http://schemas.openxmlformats.org/officeDocument/2006/relationships/hyperlink" Target="consultantplus://offline/ref=2071D50FBA9CF4122F4D313F288CBF99A1C699BFE0AAD9779AC380E07E59AA14425DEFE6J3c2G" TargetMode="External"/><Relationship Id="rId19" Type="http://schemas.openxmlformats.org/officeDocument/2006/relationships/image" Target="media/image1.wmf"/><Relationship Id="rId31" Type="http://schemas.openxmlformats.org/officeDocument/2006/relationships/image" Target="media/image7.wmf"/><Relationship Id="rId44" Type="http://schemas.openxmlformats.org/officeDocument/2006/relationships/control" Target="activeX/activeX13.xml"/><Relationship Id="rId52" Type="http://schemas.openxmlformats.org/officeDocument/2006/relationships/hyperlink" Target="consultantplus://offline/ref=6D37F75D604EE6CAFE594333EB278DC21A7578879C33FD3968F9366FC37C3587759D857F8004397238C28B6B0F57i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353695731B31FA9DF8D26DF1697441195946D2BBEA2D2BC8CA72691508E9DDD2AA613BB0CFDFD56119012396092B2DB5FE84u635D" TargetMode="External"/><Relationship Id="rId14" Type="http://schemas.openxmlformats.org/officeDocument/2006/relationships/footer" Target="footer1.xml"/><Relationship Id="rId22" Type="http://schemas.openxmlformats.org/officeDocument/2006/relationships/control" Target="activeX/activeX2.xml"/><Relationship Id="rId27" Type="http://schemas.openxmlformats.org/officeDocument/2006/relationships/image" Target="media/image5.wmf"/><Relationship Id="rId30" Type="http://schemas.openxmlformats.org/officeDocument/2006/relationships/control" Target="activeX/activeX6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15.xml"/><Relationship Id="rId8" Type="http://schemas.openxmlformats.org/officeDocument/2006/relationships/hyperlink" Target="consultantplus://offline/ref=A1580718BF1C35CE79823A5F2E8AE95359DD1D828D855B9D0BA659676086ACC17D0D850F21255E46289FAEFFCDu9CCH" TargetMode="External"/><Relationship Id="rId51" Type="http://schemas.openxmlformats.org/officeDocument/2006/relationships/header" Target="header7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D59C2-D49F-4005-8682-0AC78E45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27</Pages>
  <Words>5826</Words>
  <Characters>47506</Characters>
  <Application>Microsoft Office Word</Application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239</cp:revision>
  <cp:lastPrinted>2021-02-05T11:12:00Z</cp:lastPrinted>
  <dcterms:created xsi:type="dcterms:W3CDTF">2021-02-01T01:19:00Z</dcterms:created>
  <dcterms:modified xsi:type="dcterms:W3CDTF">2022-01-28T08:14:00Z</dcterms:modified>
</cp:coreProperties>
</file>